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Российской Федерации № 662 от 5 августа 2013 г.</w:t>
      </w:r>
    </w:p>
    <w:p>
      <w:pPr>
        <w:pStyle w:val="Heading2"/>
        <w:rPr/>
      </w:pPr>
      <w:r>
        <w:rPr/>
        <w:t>«Об осуществлении мониторинга системы образования»</w:t>
      </w:r>
    </w:p>
    <w:p>
      <w:pPr>
        <w:pStyle w:val="TextBody"/>
        <w:rPr/>
      </w:pPr>
      <w:r>
        <w:rPr/>
        <w:t>В соответствии с частью 5 статьи 97 Федерального закона "Об образовании в Российской Федерации" Правительство Российской Федерации постановляет:</w:t>
      </w:r>
    </w:p>
    <w:p>
      <w:pPr>
        <w:pStyle w:val="TextBody"/>
        <w:rPr/>
      </w:pPr>
      <w:r>
        <w:rPr/>
        <w:t>1. Утвердить прилагаемые:</w:t>
      </w:r>
    </w:p>
    <w:p>
      <w:pPr>
        <w:pStyle w:val="TextBody"/>
        <w:rPr/>
      </w:pPr>
      <w:r>
        <w:rPr/>
        <w:t>Правила осуществления мониторинга системы образования;</w:t>
      </w:r>
    </w:p>
    <w:p>
      <w:pPr>
        <w:pStyle w:val="TextBody"/>
        <w:rPr/>
      </w:pPr>
      <w:r>
        <w:rPr/>
        <w:t>перечень обязательной информации о системе образования, подлежащей мониторингу.</w:t>
      </w:r>
    </w:p>
    <w:p>
      <w:pPr>
        <w:pStyle w:val="TextBody"/>
        <w:rPr/>
      </w:pPr>
      <w:r>
        <w:rPr/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>
      <w:pPr>
        <w:pStyle w:val="TextBody"/>
        <w:rPr/>
      </w:pPr>
      <w:r>
        <w:rPr/>
        <w:t>3. Настоящее постановление вступает в силу с 1 сентября 2013 г.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