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2B5" w:rsidRPr="002232A4" w:rsidRDefault="004452B5" w:rsidP="004452B5">
      <w:pPr>
        <w:spacing w:after="0" w:line="288" w:lineRule="auto"/>
        <w:ind w:firstLine="426"/>
        <w:jc w:val="center"/>
        <w:rPr>
          <w:rFonts w:ascii="Arial" w:hAnsi="Arial" w:cs="Arial"/>
          <w:b/>
          <w:color w:val="0070C0"/>
          <w:szCs w:val="28"/>
        </w:rPr>
      </w:pPr>
      <w:r w:rsidRPr="002232A4">
        <w:rPr>
          <w:rFonts w:ascii="Arial" w:hAnsi="Arial" w:cs="Arial"/>
          <w:b/>
          <w:color w:val="0070C0"/>
          <w:szCs w:val="28"/>
        </w:rPr>
        <w:t xml:space="preserve">ЧТО ТАКОЕ ПОРТАЛ ПЕРСОНИФИЦИРОВАННОГО ДОПОЛНИТЕЛЬНОГО ОБРАЗОВАНИЯ ЯРОСЛАВСКОЙ ОБЛАСТИ? </w:t>
      </w:r>
    </w:p>
    <w:p w:rsidR="004452B5" w:rsidRPr="002232A4" w:rsidRDefault="004452B5" w:rsidP="004452B5">
      <w:pPr>
        <w:spacing w:after="0" w:line="288" w:lineRule="auto"/>
        <w:ind w:firstLine="426"/>
        <w:jc w:val="both"/>
        <w:rPr>
          <w:rFonts w:ascii="Arial" w:hAnsi="Arial" w:cs="Arial"/>
        </w:rPr>
      </w:pPr>
      <w:r w:rsidRPr="002232A4">
        <w:rPr>
          <w:rFonts w:ascii="Arial" w:eastAsia="Calibri" w:hAnsi="Arial" w:cs="Arial"/>
          <w:szCs w:val="28"/>
        </w:rPr>
        <w:t>Для того</w:t>
      </w:r>
      <w:proofErr w:type="gramStart"/>
      <w:r w:rsidRPr="002232A4">
        <w:rPr>
          <w:rFonts w:ascii="Arial" w:eastAsia="Calibri" w:hAnsi="Arial" w:cs="Arial"/>
          <w:szCs w:val="28"/>
        </w:rPr>
        <w:t>,</w:t>
      </w:r>
      <w:proofErr w:type="gramEnd"/>
      <w:r w:rsidRPr="002232A4">
        <w:rPr>
          <w:rFonts w:ascii="Arial" w:eastAsia="Calibri" w:hAnsi="Arial" w:cs="Arial"/>
          <w:szCs w:val="28"/>
        </w:rPr>
        <w:t xml:space="preserve">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2232A4">
        <w:rPr>
          <w:rFonts w:ascii="Arial" w:hAnsi="Arial" w:cs="Arial"/>
          <w:szCs w:val="28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2232A4">
        <w:rPr>
          <w:rFonts w:ascii="Arial" w:eastAsia="Calibri" w:hAnsi="Arial" w:cs="Arial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5" w:history="1">
        <w:r w:rsidRPr="002232A4">
          <w:rPr>
            <w:rStyle w:val="a3"/>
            <w:rFonts w:ascii="Arial" w:eastAsia="Calibri" w:hAnsi="Arial" w:cs="Arial"/>
            <w:szCs w:val="28"/>
          </w:rPr>
          <w:t>https://yar.pfdo.ru</w:t>
        </w:r>
      </w:hyperlink>
      <w:r w:rsidRPr="002232A4">
        <w:rPr>
          <w:rFonts w:ascii="Arial" w:hAnsi="Arial" w:cs="Arial"/>
        </w:rPr>
        <w:t>.</w:t>
      </w:r>
      <w:r w:rsidRPr="002232A4">
        <w:rPr>
          <w:rFonts w:ascii="Arial" w:eastAsia="Calibri" w:hAnsi="Arial" w:cs="Arial"/>
          <w:szCs w:val="28"/>
        </w:rPr>
        <w:t xml:space="preserve"> </w:t>
      </w:r>
    </w:p>
    <w:p w:rsidR="004452B5" w:rsidRPr="002232A4" w:rsidRDefault="004452B5" w:rsidP="004452B5">
      <w:pPr>
        <w:spacing w:after="0" w:line="288" w:lineRule="auto"/>
        <w:ind w:firstLine="426"/>
        <w:jc w:val="both"/>
        <w:rPr>
          <w:rFonts w:ascii="Arial" w:hAnsi="Arial" w:cs="Arial"/>
          <w:szCs w:val="28"/>
        </w:rPr>
      </w:pPr>
      <w:r w:rsidRPr="002232A4">
        <w:rPr>
          <w:rFonts w:ascii="Arial" w:eastAsia="Calibri" w:hAnsi="Arial" w:cs="Arial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2232A4">
        <w:rPr>
          <w:rFonts w:ascii="Arial" w:hAnsi="Arial" w:cs="Arial"/>
          <w:szCs w:val="28"/>
        </w:rPr>
        <w:t xml:space="preserve">можно подать заявку на </w:t>
      </w:r>
      <w:proofErr w:type="gramStart"/>
      <w:r w:rsidRPr="002232A4">
        <w:rPr>
          <w:rFonts w:ascii="Arial" w:hAnsi="Arial" w:cs="Arial"/>
          <w:szCs w:val="28"/>
        </w:rPr>
        <w:t>обучение по</w:t>
      </w:r>
      <w:proofErr w:type="gramEnd"/>
      <w:r w:rsidRPr="002232A4">
        <w:rPr>
          <w:rFonts w:ascii="Arial" w:hAnsi="Arial" w:cs="Arial"/>
          <w:szCs w:val="28"/>
        </w:rPr>
        <w:t xml:space="preserve"> выбранной программе. </w:t>
      </w:r>
    </w:p>
    <w:p w:rsidR="004452B5" w:rsidRPr="002232A4" w:rsidRDefault="004452B5" w:rsidP="004452B5">
      <w:pPr>
        <w:spacing w:after="0" w:line="288" w:lineRule="auto"/>
        <w:ind w:firstLine="426"/>
        <w:jc w:val="both"/>
        <w:rPr>
          <w:rFonts w:ascii="Arial" w:hAnsi="Arial" w:cs="Arial"/>
          <w:color w:val="FF0000"/>
          <w:szCs w:val="28"/>
        </w:rPr>
      </w:pPr>
      <w:r w:rsidRPr="002232A4">
        <w:rPr>
          <w:rFonts w:ascii="Arial" w:hAnsi="Arial" w:cs="Arial"/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4452B5" w:rsidRPr="002232A4" w:rsidRDefault="004452B5" w:rsidP="004452B5">
      <w:pPr>
        <w:spacing w:after="0" w:line="288" w:lineRule="auto"/>
        <w:ind w:firstLine="426"/>
        <w:jc w:val="both"/>
        <w:rPr>
          <w:rFonts w:ascii="Arial" w:hAnsi="Arial" w:cs="Arial"/>
          <w:szCs w:val="28"/>
        </w:rPr>
      </w:pPr>
      <w:r w:rsidRPr="002232A4">
        <w:rPr>
          <w:rFonts w:ascii="Arial" w:hAnsi="Arial" w:cs="Arial"/>
          <w:szCs w:val="28"/>
        </w:rPr>
        <w:t>Можно, как и раньше, напрямую обратиться в организацию и записать ребёнка на месте.</w:t>
      </w:r>
    </w:p>
    <w:p w:rsidR="004452B5" w:rsidRPr="002232A4" w:rsidRDefault="004452B5" w:rsidP="004452B5">
      <w:pPr>
        <w:spacing w:after="0" w:line="288" w:lineRule="auto"/>
        <w:ind w:firstLine="426"/>
        <w:jc w:val="center"/>
        <w:rPr>
          <w:rFonts w:ascii="Arial" w:hAnsi="Arial" w:cs="Arial"/>
          <w:b/>
          <w:szCs w:val="28"/>
        </w:rPr>
      </w:pPr>
      <w:r w:rsidRPr="002232A4">
        <w:rPr>
          <w:rFonts w:ascii="Arial" w:hAnsi="Arial" w:cs="Arial"/>
          <w:b/>
          <w:szCs w:val="28"/>
        </w:rPr>
        <w:t>На какие программы можно записаться и чем они отличаются друг от друга?</w:t>
      </w:r>
    </w:p>
    <w:p w:rsidR="004452B5" w:rsidRPr="002232A4" w:rsidRDefault="004452B5" w:rsidP="004452B5">
      <w:pPr>
        <w:spacing w:after="0" w:line="288" w:lineRule="auto"/>
        <w:ind w:firstLine="426"/>
        <w:jc w:val="both"/>
        <w:rPr>
          <w:rFonts w:ascii="Arial" w:hAnsi="Arial" w:cs="Arial"/>
          <w:szCs w:val="28"/>
        </w:rPr>
      </w:pPr>
      <w:r w:rsidRPr="002232A4">
        <w:rPr>
          <w:rFonts w:ascii="Arial" w:hAnsi="Arial" w:cs="Arial"/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4452B5" w:rsidRPr="002232A4" w:rsidRDefault="004452B5" w:rsidP="004452B5">
      <w:pPr>
        <w:spacing w:after="0" w:line="288" w:lineRule="auto"/>
        <w:ind w:firstLine="426"/>
        <w:jc w:val="both"/>
        <w:rPr>
          <w:rFonts w:ascii="Arial" w:hAnsi="Arial" w:cs="Arial"/>
          <w:szCs w:val="28"/>
        </w:rPr>
      </w:pPr>
      <w:r w:rsidRPr="002232A4">
        <w:rPr>
          <w:rFonts w:ascii="Arial" w:hAnsi="Arial" w:cs="Arial"/>
          <w:szCs w:val="28"/>
        </w:rPr>
        <w:t>Представленные в навигаторе программы распределены по реестрам:</w:t>
      </w:r>
    </w:p>
    <w:p w:rsidR="004452B5" w:rsidRPr="002232A4" w:rsidRDefault="004452B5" w:rsidP="004452B5">
      <w:pPr>
        <w:spacing w:after="0" w:line="288" w:lineRule="auto"/>
        <w:ind w:firstLine="426"/>
        <w:jc w:val="both"/>
        <w:rPr>
          <w:rFonts w:ascii="Arial" w:hAnsi="Arial" w:cs="Arial"/>
          <w:szCs w:val="28"/>
        </w:rPr>
      </w:pPr>
      <w:r w:rsidRPr="002232A4">
        <w:rPr>
          <w:rFonts w:ascii="Arial" w:hAnsi="Arial" w:cs="Arial"/>
          <w:szCs w:val="28"/>
        </w:rPr>
        <w:t>- реестр бюджетных программ,</w:t>
      </w:r>
      <w:r w:rsidRPr="002232A4">
        <w:rPr>
          <w:rFonts w:ascii="Arial" w:hAnsi="Arial" w:cs="Arial"/>
          <w:noProof/>
        </w:rPr>
        <w:drawing>
          <wp:inline distT="0" distB="0" distL="0" distR="0" wp14:anchorId="1D7626F7" wp14:editId="58C1A0A1">
            <wp:extent cx="553143" cy="39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32A4">
        <w:rPr>
          <w:rFonts w:ascii="Arial" w:hAnsi="Arial" w:cs="Arial"/>
          <w:i/>
          <w:szCs w:val="28"/>
        </w:rPr>
        <w:t xml:space="preserve">предпрофессиональные </w:t>
      </w:r>
      <w:r w:rsidRPr="002232A4">
        <w:rPr>
          <w:rFonts w:ascii="Arial" w:hAnsi="Arial" w:cs="Arial"/>
          <w:noProof/>
        </w:rPr>
        <w:drawing>
          <wp:inline distT="0" distB="0" distL="0" distR="0" wp14:anchorId="173C2498" wp14:editId="7954A877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32A4">
        <w:rPr>
          <w:rFonts w:ascii="Arial" w:hAnsi="Arial" w:cs="Arial"/>
          <w:szCs w:val="28"/>
        </w:rPr>
        <w:t xml:space="preserve"> </w:t>
      </w:r>
      <w:r w:rsidRPr="002232A4">
        <w:rPr>
          <w:rFonts w:ascii="Arial" w:hAnsi="Arial" w:cs="Arial"/>
          <w:i/>
          <w:szCs w:val="28"/>
        </w:rPr>
        <w:t>значимые</w:t>
      </w:r>
      <w:r w:rsidRPr="002232A4">
        <w:rPr>
          <w:rFonts w:ascii="Arial" w:hAnsi="Arial" w:cs="Arial"/>
          <w:szCs w:val="28"/>
        </w:rPr>
        <w:t xml:space="preserve"> </w:t>
      </w:r>
      <w:r w:rsidRPr="002232A4">
        <w:rPr>
          <w:rFonts w:ascii="Arial" w:hAnsi="Arial" w:cs="Arial"/>
          <w:noProof/>
        </w:rPr>
        <w:drawing>
          <wp:inline distT="0" distB="0" distL="0" distR="0" wp14:anchorId="3FCFE7D9" wp14:editId="25FE4B2C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32A4">
        <w:rPr>
          <w:rFonts w:ascii="Arial" w:hAnsi="Arial" w:cs="Arial"/>
          <w:szCs w:val="28"/>
        </w:rPr>
        <w:t xml:space="preserve"> </w:t>
      </w:r>
      <w:r w:rsidRPr="002232A4">
        <w:rPr>
          <w:rFonts w:ascii="Arial" w:hAnsi="Arial" w:cs="Arial"/>
          <w:i/>
          <w:szCs w:val="28"/>
        </w:rPr>
        <w:t>иные</w:t>
      </w:r>
    </w:p>
    <w:p w:rsidR="004452B5" w:rsidRPr="002232A4" w:rsidRDefault="004452B5" w:rsidP="004452B5">
      <w:pPr>
        <w:spacing w:after="0" w:line="288" w:lineRule="auto"/>
        <w:ind w:firstLine="426"/>
        <w:jc w:val="both"/>
        <w:rPr>
          <w:rFonts w:ascii="Arial" w:hAnsi="Arial" w:cs="Arial"/>
          <w:szCs w:val="28"/>
        </w:rPr>
      </w:pPr>
      <w:r w:rsidRPr="002232A4">
        <w:rPr>
          <w:rFonts w:ascii="Arial" w:hAnsi="Arial" w:cs="Arial"/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4452B5" w:rsidRPr="002232A4" w:rsidRDefault="004452B5" w:rsidP="004452B5">
      <w:pPr>
        <w:spacing w:after="0" w:line="288" w:lineRule="auto"/>
        <w:ind w:firstLine="426"/>
        <w:jc w:val="both"/>
        <w:rPr>
          <w:rFonts w:ascii="Arial" w:hAnsi="Arial" w:cs="Arial"/>
          <w:szCs w:val="28"/>
        </w:rPr>
      </w:pPr>
      <w:r w:rsidRPr="002232A4">
        <w:rPr>
          <w:rFonts w:ascii="Arial" w:hAnsi="Arial" w:cs="Arial"/>
          <w:noProof/>
        </w:rPr>
        <w:drawing>
          <wp:inline distT="0" distB="0" distL="0" distR="0" wp14:anchorId="27969A92" wp14:editId="57B4A6BC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2A4">
        <w:rPr>
          <w:rFonts w:ascii="Arial" w:hAnsi="Arial" w:cs="Arial"/>
          <w:szCs w:val="28"/>
        </w:rPr>
        <w:t xml:space="preserve">- реестр </w:t>
      </w:r>
      <w:r w:rsidRPr="002232A4">
        <w:rPr>
          <w:rFonts w:ascii="Arial" w:hAnsi="Arial" w:cs="Arial"/>
          <w:i/>
          <w:szCs w:val="28"/>
        </w:rPr>
        <w:t>платных</w:t>
      </w:r>
      <w:r w:rsidRPr="002232A4">
        <w:rPr>
          <w:rFonts w:ascii="Arial" w:hAnsi="Arial" w:cs="Arial"/>
          <w:szCs w:val="28"/>
        </w:rPr>
        <w:t xml:space="preserve"> программ</w:t>
      </w:r>
      <w:r w:rsidRPr="002232A4">
        <w:rPr>
          <w:rFonts w:ascii="Arial" w:hAnsi="Arial" w:cs="Arial"/>
          <w:noProof/>
        </w:rPr>
        <w:t xml:space="preserve"> </w:t>
      </w:r>
      <w:r w:rsidRPr="002232A4">
        <w:rPr>
          <w:rFonts w:ascii="Arial" w:hAnsi="Arial" w:cs="Arial"/>
          <w:noProof/>
        </w:rPr>
        <w:drawing>
          <wp:inline distT="0" distB="0" distL="0" distR="0" wp14:anchorId="486D5004" wp14:editId="24A37B80">
            <wp:extent cx="361507" cy="2977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32A4">
        <w:rPr>
          <w:rFonts w:ascii="Arial" w:hAnsi="Arial" w:cs="Arial"/>
          <w:szCs w:val="28"/>
        </w:rPr>
        <w:t>, 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(законных представителей) детей;</w:t>
      </w:r>
    </w:p>
    <w:p w:rsidR="004452B5" w:rsidRPr="002232A4" w:rsidRDefault="004452B5" w:rsidP="004452B5">
      <w:pPr>
        <w:spacing w:line="288" w:lineRule="auto"/>
        <w:ind w:firstLine="426"/>
        <w:jc w:val="both"/>
        <w:rPr>
          <w:rFonts w:ascii="Arial" w:hAnsi="Arial" w:cs="Arial"/>
          <w:szCs w:val="28"/>
        </w:rPr>
      </w:pPr>
      <w:r w:rsidRPr="002232A4">
        <w:rPr>
          <w:rFonts w:ascii="Arial" w:hAnsi="Arial" w:cs="Arial"/>
          <w:szCs w:val="28"/>
        </w:rPr>
        <w:t xml:space="preserve">- реестр </w:t>
      </w:r>
      <w:r w:rsidRPr="002232A4">
        <w:rPr>
          <w:rFonts w:ascii="Arial" w:hAnsi="Arial" w:cs="Arial"/>
          <w:i/>
          <w:szCs w:val="28"/>
        </w:rPr>
        <w:t>сертифицированных</w:t>
      </w:r>
      <w:r w:rsidRPr="002232A4">
        <w:rPr>
          <w:rFonts w:ascii="Arial" w:hAnsi="Arial" w:cs="Arial"/>
          <w:szCs w:val="28"/>
        </w:rPr>
        <w:t xml:space="preserve"> программ</w:t>
      </w:r>
      <w:r w:rsidRPr="002232A4">
        <w:rPr>
          <w:rFonts w:ascii="Arial" w:hAnsi="Arial" w:cs="Arial"/>
          <w:noProof/>
        </w:rPr>
        <w:t xml:space="preserve"> </w:t>
      </w:r>
      <w:r w:rsidRPr="002232A4">
        <w:rPr>
          <w:rFonts w:ascii="Arial" w:hAnsi="Arial" w:cs="Arial"/>
          <w:noProof/>
        </w:rPr>
        <w:drawing>
          <wp:inline distT="0" distB="0" distL="0" distR="0" wp14:anchorId="2EC5B35F" wp14:editId="717EFD21">
            <wp:extent cx="382772" cy="4493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32A4">
        <w:rPr>
          <w:rFonts w:ascii="Arial" w:hAnsi="Arial" w:cs="Arial"/>
          <w:noProof/>
        </w:rPr>
        <w:t>,</w:t>
      </w:r>
      <w:r w:rsidRPr="002232A4">
        <w:rPr>
          <w:rFonts w:ascii="Arial" w:hAnsi="Arial" w:cs="Arial"/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4452B5" w:rsidRDefault="004452B5" w:rsidP="004452B5">
      <w:pPr>
        <w:spacing w:after="0" w:line="288" w:lineRule="auto"/>
        <w:ind w:firstLine="426"/>
        <w:jc w:val="both"/>
        <w:rPr>
          <w:rFonts w:ascii="Arial" w:hAnsi="Arial" w:cs="Arial"/>
          <w:szCs w:val="28"/>
        </w:rPr>
      </w:pPr>
      <w:r w:rsidRPr="002232A4">
        <w:rPr>
          <w:rFonts w:ascii="Arial" w:hAnsi="Arial" w:cs="Arial"/>
          <w:szCs w:val="28"/>
        </w:rPr>
        <w:t xml:space="preserve">Важно! </w:t>
      </w:r>
    </w:p>
    <w:p w:rsidR="004452B5" w:rsidRPr="002232A4" w:rsidRDefault="004452B5" w:rsidP="004452B5">
      <w:pPr>
        <w:spacing w:after="0" w:line="288" w:lineRule="auto"/>
        <w:ind w:firstLine="426"/>
        <w:jc w:val="both"/>
        <w:rPr>
          <w:rFonts w:ascii="Arial" w:hAnsi="Arial" w:cs="Arial"/>
          <w:szCs w:val="28"/>
        </w:rPr>
      </w:pPr>
      <w:r w:rsidRPr="002232A4">
        <w:rPr>
          <w:rFonts w:ascii="Arial" w:hAnsi="Arial" w:cs="Arial"/>
          <w:szCs w:val="28"/>
        </w:rPr>
        <w:t>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4452B5" w:rsidRPr="002232A4" w:rsidRDefault="004452B5" w:rsidP="004452B5">
      <w:pPr>
        <w:spacing w:after="0" w:line="288" w:lineRule="auto"/>
        <w:ind w:firstLine="426"/>
        <w:jc w:val="both"/>
        <w:rPr>
          <w:rFonts w:ascii="Arial" w:hAnsi="Arial" w:cs="Arial"/>
          <w:szCs w:val="28"/>
        </w:rPr>
      </w:pPr>
      <w:r w:rsidRPr="002232A4">
        <w:rPr>
          <w:rFonts w:ascii="Arial" w:hAnsi="Arial" w:cs="Arial"/>
          <w:szCs w:val="28"/>
        </w:rPr>
        <w:lastRenderedPageBreak/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4452B5" w:rsidRPr="002232A4" w:rsidRDefault="004452B5" w:rsidP="004452B5">
      <w:pPr>
        <w:spacing w:after="0" w:line="288" w:lineRule="auto"/>
        <w:ind w:firstLine="426"/>
        <w:jc w:val="both"/>
        <w:rPr>
          <w:rFonts w:ascii="Arial" w:hAnsi="Arial" w:cs="Arial"/>
          <w:szCs w:val="28"/>
        </w:rPr>
      </w:pPr>
      <w:r w:rsidRPr="002232A4">
        <w:rPr>
          <w:rFonts w:ascii="Arial" w:hAnsi="Arial" w:cs="Arial"/>
          <w:szCs w:val="28"/>
        </w:rPr>
        <w:t>Для того</w:t>
      </w:r>
      <w:proofErr w:type="gramStart"/>
      <w:r w:rsidRPr="002232A4">
        <w:rPr>
          <w:rFonts w:ascii="Arial" w:hAnsi="Arial" w:cs="Arial"/>
          <w:szCs w:val="28"/>
        </w:rPr>
        <w:t>,</w:t>
      </w:r>
      <w:proofErr w:type="gramEnd"/>
      <w:r w:rsidRPr="002232A4">
        <w:rPr>
          <w:rFonts w:ascii="Arial" w:hAnsi="Arial" w:cs="Arial"/>
          <w:szCs w:val="28"/>
        </w:rPr>
        <w:t xml:space="preserve"> чтобы записать ребенка на программу из вышеперечисленных реестров, необходим сертификат дополнительного образования.</w:t>
      </w:r>
    </w:p>
    <w:p w:rsidR="00A6786C" w:rsidRDefault="00A6786C">
      <w:bookmarkStart w:id="0" w:name="_GoBack"/>
      <w:bookmarkEnd w:id="0"/>
    </w:p>
    <w:sectPr w:rsidR="00A67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1A4"/>
    <w:rsid w:val="004452B5"/>
    <w:rsid w:val="00A6786C"/>
    <w:rsid w:val="00EA7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4452B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5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4452B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5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4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hyperlink" Target="https://yar.pfdo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123</Company>
  <LinksUpToDate>false</LinksUpToDate>
  <CharactersWithSpaces>2763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2021-05-08T19:30:00Z</dcterms:created>
  <dcterms:modified xsi:type="dcterms:W3CDTF">2021-05-08T19:31:00Z</dcterms:modified>
</cp:coreProperties>
</file>