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45" w:rsidRDefault="00C10945" w:rsidP="00C1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C10945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Памятка дошкольникам. П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равила безопасности на воде</w:t>
      </w:r>
    </w:p>
    <w:p w:rsidR="00C10945" w:rsidRPr="00C10945" w:rsidRDefault="00C10945" w:rsidP="00C1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Нельзя заходить или заплывать глубоко в воду.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Нельзя плавать в воде без присмотра взрослых.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 xml:space="preserve">Нельзя нырять в воду, </w:t>
      </w:r>
      <w:proofErr w:type="gramStart"/>
      <w:r w:rsidRPr="00C10945">
        <w:rPr>
          <w:rFonts w:ascii="Arial" w:eastAsia="Times New Roman" w:hAnsi="Arial" w:cs="Arial"/>
          <w:lang w:eastAsia="ru-RU"/>
        </w:rPr>
        <w:t>там</w:t>
      </w:r>
      <w:proofErr w:type="gramEnd"/>
      <w:r w:rsidRPr="00C10945">
        <w:rPr>
          <w:rFonts w:ascii="Arial" w:eastAsia="Times New Roman" w:hAnsi="Arial" w:cs="Arial"/>
          <w:lang w:eastAsia="ru-RU"/>
        </w:rPr>
        <w:t xml:space="preserve"> где мелко, там где твердое или острое дно.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Не ныряй в маленький надувной бассейн.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Нельзя нырять в воду с лодок.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Нырять в воду можно только там, где хорошее дно, достаточная глубина, и где тебе разрешают взрослые, которые должны быть рядом.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Нельзя ходить по краю причалов, пирсов, волнорезов и других мест, откуда можно упасть в воду.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Не надо долго находиться в воде, можно сильно замерзнуть.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Когда играешь с детьми, запрещено их толкать в воду или удерживать под водой, они могут захлебнуться.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Нельзя купаться во время плохой погоды.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Правило для тех, кто не умеет плавать или плохо плавает - когда купаешься, используй надувной круг, жилет, нарукавники.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 xml:space="preserve">Не заплывай далеко от берега даже на надувном круге или в жилете - это опасно. Они могут лопнуть </w:t>
      </w:r>
      <w:proofErr w:type="gramStart"/>
      <w:r w:rsidRPr="00C10945">
        <w:rPr>
          <w:rFonts w:ascii="Arial" w:eastAsia="Times New Roman" w:hAnsi="Arial" w:cs="Arial"/>
          <w:lang w:eastAsia="ru-RU"/>
        </w:rPr>
        <w:t>ты</w:t>
      </w:r>
      <w:proofErr w:type="gramEnd"/>
      <w:r w:rsidRPr="00C10945">
        <w:rPr>
          <w:rFonts w:ascii="Arial" w:eastAsia="Times New Roman" w:hAnsi="Arial" w:cs="Arial"/>
          <w:lang w:eastAsia="ru-RU"/>
        </w:rPr>
        <w:t xml:space="preserve"> и начнешь тонуть.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Если ты видишь, что кто-то тонет или кому-то плохо, сообщи об этом взрослым.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Если ты наглотался воды, замерз, у тебя судорога или просто плохо - выйди из воды!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Будь осторожен на берегу реки, озера или моря, там могут быть ямы даже недалеко от берега.</w:t>
      </w:r>
    </w:p>
    <w:p w:rsidR="00C10945" w:rsidRPr="00C10945" w:rsidRDefault="00C10945" w:rsidP="00C109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lang w:eastAsia="ru-RU"/>
        </w:rPr>
      </w:pPr>
      <w:r w:rsidRPr="00C10945">
        <w:rPr>
          <w:rFonts w:ascii="Arial" w:eastAsia="Times New Roman" w:hAnsi="Arial" w:cs="Arial"/>
          <w:lang w:eastAsia="ru-RU"/>
        </w:rPr>
        <w:t>Нельзя играть в воде в игры связанные с захватами соперника и удержанием его под водой, твой товарищ может захлебнуться и потерять сознание.</w:t>
      </w:r>
    </w:p>
    <w:p w:rsidR="00424B88" w:rsidRDefault="00424B88"/>
    <w:p w:rsidR="00C10945" w:rsidRPr="00C10945" w:rsidRDefault="00C10945">
      <w:bookmarkStart w:id="0" w:name="_GoBack"/>
      <w:bookmarkEnd w:id="0"/>
    </w:p>
    <w:sectPr w:rsidR="00C10945" w:rsidRPr="00C1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175F"/>
    <w:multiLevelType w:val="hybridMultilevel"/>
    <w:tmpl w:val="B67A0324"/>
    <w:lvl w:ilvl="0" w:tplc="97947F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30"/>
    <w:rsid w:val="00424B88"/>
    <w:rsid w:val="00B42330"/>
    <w:rsid w:val="00C1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2019-05-08T09:29:00Z</dcterms:created>
  <dcterms:modified xsi:type="dcterms:W3CDTF">2019-05-08T09:31:00Z</dcterms:modified>
</cp:coreProperties>
</file>