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6" w:rsidRPr="00CF60F6" w:rsidRDefault="008E0995" w:rsidP="00CF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25pt;height:36.75pt" adj="8717" fillcolor="#f30" strokecolor="black [3213]" strokeweight="1pt">
            <v:fill color2="fill darken(153)" focusposition=".5,.5" focussize="" method="linear sigma" focus="100%" type="gradientRadial"/>
            <v:imagedata embosscolor="shadow add(51)"/>
            <v:shadow on="t" type="perspective" opacity=".5" origin="-.5,-.5" offset="-6pt,-6pt" matrix=".75,,,.75"/>
            <v:textpath style="font-family:&quot;Arial Black&quot;;v-text-kern:t" trim="t" fitpath="t" xscale="f" string="РОДИТЕЛЬ, ПРОЧТИ ВНИМАТЕЛЬНО!"/>
          </v:shape>
        </w:pict>
      </w:r>
    </w:p>
    <w:p w:rsidR="00102C09" w:rsidRDefault="00102C09" w:rsidP="000F1238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lang w:val="ru-RU"/>
        </w:rPr>
      </w:pPr>
    </w:p>
    <w:p w:rsidR="00102C09" w:rsidRPr="00102C09" w:rsidRDefault="00853F7F" w:rsidP="00102C09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lang w:val="ru-RU"/>
        </w:rPr>
      </w:pPr>
      <w:r w:rsidRPr="00102C09">
        <w:rPr>
          <w:rFonts w:ascii="Arial" w:hAnsi="Arial" w:cs="Arial"/>
          <w:b/>
          <w:color w:val="FF0000"/>
          <w:lang w:val="ru-RU"/>
        </w:rPr>
        <w:t>ИМЕЕТ ЛИ ПРАВО ВОСПИТАТЕЛЬ ОТДАТЬ РЕБЕНКА «ЧУЖОМУ» ЧЕЛОВЕКУ ИЛИ НЕСОВЕРШЕННОЛЕТНЕМУ ПОДРОСТКУ?</w:t>
      </w:r>
    </w:p>
    <w:p w:rsidR="00B86297" w:rsidRPr="00102C09" w:rsidRDefault="00B86297" w:rsidP="00102C09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102C09">
        <w:rPr>
          <w:rFonts w:ascii="Arial" w:hAnsi="Arial" w:cs="Arial"/>
          <w:sz w:val="20"/>
          <w:szCs w:val="20"/>
          <w:lang w:val="ru-RU"/>
        </w:rPr>
        <w:t xml:space="preserve">Воспитатель имеет право не отдавать ребенка не только несовершеннолетним братьям и сестрам, но и совершеннолетним посторонним лицам, которые не имеют на это соответствующих полномочий (тёти, дяди, соседи, подруги и т.д.).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Воспитатель имеет право не отдавать ребенка не только несовершеннолетним братьям и сестрам, но и совершеннолетним посторонним лицам, которые не имеют на это соответствующих полномочий</w:t>
      </w:r>
      <w:r w:rsidR="00EE54DC" w:rsidRPr="00102C09">
        <w:rPr>
          <w:rFonts w:ascii="Arial" w:hAnsi="Arial" w:cs="Arial"/>
          <w:lang w:val="ru-RU"/>
        </w:rPr>
        <w:t xml:space="preserve"> (не включены в доверенность)</w:t>
      </w:r>
      <w:r w:rsidRPr="00102C09">
        <w:rPr>
          <w:rFonts w:ascii="Arial" w:hAnsi="Arial" w:cs="Arial"/>
          <w:lang w:val="ru-RU"/>
        </w:rPr>
        <w:t xml:space="preserve">. В данном случае воспитатель имеет отношения с родителями ребенка и несовершеннолетним ребенком и ни с кем более. Представителями несовершеннолетних в силу ст. 64 Семейного Кодекса РФ является родители.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Если воспитатель передает ребенка посторонним лицам, </w:t>
      </w:r>
      <w:proofErr w:type="gramStart"/>
      <w:r w:rsidRPr="00102C09">
        <w:rPr>
          <w:rFonts w:ascii="Arial" w:hAnsi="Arial" w:cs="Arial"/>
          <w:lang w:val="ru-RU"/>
        </w:rPr>
        <w:t>к</w:t>
      </w:r>
      <w:proofErr w:type="gramEnd"/>
      <w:r w:rsidRPr="00102C09">
        <w:rPr>
          <w:rFonts w:ascii="Arial" w:hAnsi="Arial" w:cs="Arial"/>
          <w:lang w:val="ru-RU"/>
        </w:rPr>
        <w:t xml:space="preserve"> которых нет на это полномочий,  то его справедливо спросят «На каком основании?»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Если родители вверяют кому-то свои п</w:t>
      </w:r>
      <w:r w:rsidR="006211A0" w:rsidRPr="00102C09">
        <w:rPr>
          <w:rFonts w:ascii="Arial" w:hAnsi="Arial" w:cs="Arial"/>
          <w:lang w:val="ru-RU"/>
        </w:rPr>
        <w:t xml:space="preserve">олномочия забирать ребенка из </w:t>
      </w:r>
      <w:r w:rsidRPr="00102C09">
        <w:rPr>
          <w:rFonts w:ascii="Arial" w:hAnsi="Arial" w:cs="Arial"/>
          <w:lang w:val="ru-RU"/>
        </w:rPr>
        <w:t>ДОУ</w:t>
      </w:r>
      <w:r w:rsidR="006211A0" w:rsidRPr="00102C09">
        <w:rPr>
          <w:rFonts w:ascii="Arial" w:hAnsi="Arial" w:cs="Arial"/>
          <w:lang w:val="ru-RU"/>
        </w:rPr>
        <w:t>,</w:t>
      </w:r>
      <w:r w:rsidRPr="00102C09">
        <w:rPr>
          <w:rFonts w:ascii="Arial" w:hAnsi="Arial" w:cs="Arial"/>
          <w:lang w:val="ru-RU"/>
        </w:rPr>
        <w:t xml:space="preserve"> то пусть оформят это должным образом</w:t>
      </w:r>
      <w:r w:rsidR="00F75904" w:rsidRPr="00102C09">
        <w:rPr>
          <w:rFonts w:ascii="Arial" w:hAnsi="Arial" w:cs="Arial"/>
          <w:lang w:val="ru-RU"/>
        </w:rPr>
        <w:t xml:space="preserve"> (доверенность)</w:t>
      </w:r>
      <w:r w:rsidRPr="00102C09">
        <w:rPr>
          <w:rFonts w:ascii="Arial" w:hAnsi="Arial" w:cs="Arial"/>
          <w:lang w:val="ru-RU"/>
        </w:rPr>
        <w:t>. Но это должны быть совершеннолетние лица.  Несовершеннолетним передавать малышей нельзя, поскольку в этом возрасте еще не наступает полная дееспособность, они и за себя несут ответственность только в рамках, очерченных Гражданским кодексом РФ. Их дееспособность определена ст. 26 и 28 Гражданского Кодекса РФ</w:t>
      </w:r>
      <w:r w:rsidR="00EE54DC" w:rsidRPr="00102C09">
        <w:rPr>
          <w:rFonts w:ascii="Arial" w:hAnsi="Arial" w:cs="Arial"/>
          <w:lang w:val="ru-RU"/>
        </w:rPr>
        <w:t xml:space="preserve"> в 18 лет</w:t>
      </w:r>
      <w:r w:rsidRPr="00102C09">
        <w:rPr>
          <w:rFonts w:ascii="Arial" w:hAnsi="Arial" w:cs="Arial"/>
          <w:lang w:val="ru-RU"/>
        </w:rPr>
        <w:t xml:space="preserve">.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На самом деле это очень серьезный вопрос, поскольку может затронуть две проблемы: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1. С самим несовершеннолетним ребенком, посещающим детский сад, может произойти несчастный случай (попал под машину, пропал и пр.).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2. Несовершеннолетний, посещающий детский сад, может сам причинить вред имущества и здоровью иных лиц (поджог или потоп в доме и пр.). </w:t>
      </w: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В первом и во втором случае сразу будут выяснять, кому передали ребенка, кто его сопровождал. Родители могут сказать, что они вообще не просили забирать ребенка из детского сада и соответственно сотрудников детского сада привлекут к ответственности. </w:t>
      </w:r>
    </w:p>
    <w:p w:rsidR="00CF60F6" w:rsidRPr="00102C09" w:rsidRDefault="000D2954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b/>
          <w:bCs/>
          <w:lang w:val="ru-RU"/>
        </w:rPr>
        <w:t xml:space="preserve">В соответствии с положениями </w:t>
      </w:r>
      <w:r w:rsidRPr="00102C09">
        <w:rPr>
          <w:rFonts w:ascii="Arial" w:hAnsi="Arial" w:cs="Arial"/>
          <w:b/>
          <w:bCs/>
          <w:color w:val="FF0000"/>
          <w:lang w:val="ru-RU"/>
        </w:rPr>
        <w:t>ст. 1073 ГК РФ</w:t>
      </w:r>
      <w:r w:rsidRPr="00102C09">
        <w:rPr>
          <w:rFonts w:ascii="Arial" w:hAnsi="Arial" w:cs="Arial"/>
          <w:b/>
          <w:bCs/>
          <w:lang w:val="ru-RU"/>
        </w:rPr>
        <w:t xml:space="preserve"> ответственность за вред причиненный нес</w:t>
      </w:r>
      <w:r w:rsidR="00102C09" w:rsidRPr="00102C09">
        <w:rPr>
          <w:rFonts w:ascii="Arial" w:hAnsi="Arial" w:cs="Arial"/>
          <w:b/>
          <w:bCs/>
          <w:lang w:val="ru-RU"/>
        </w:rPr>
        <w:t>овершеннолетним в возрасте до 18</w:t>
      </w:r>
      <w:r w:rsidRPr="00102C09">
        <w:rPr>
          <w:rFonts w:ascii="Arial" w:hAnsi="Arial" w:cs="Arial"/>
          <w:b/>
          <w:bCs/>
          <w:lang w:val="ru-RU"/>
        </w:rPr>
        <w:t xml:space="preserve"> лет несут родители или учреждение где он находился или должен был находиться.</w:t>
      </w:r>
      <w:r w:rsidR="00CF60F6" w:rsidRPr="00102C09">
        <w:rPr>
          <w:rFonts w:ascii="Arial" w:hAnsi="Arial" w:cs="Arial"/>
          <w:lang w:val="ru-RU"/>
        </w:rPr>
        <w:t xml:space="preserve"> Если малыш, которого забрали старшие братья или сестры, устроит пожар или потоп, а родители скажут, что его забрали </w:t>
      </w:r>
      <w:proofErr w:type="gramStart"/>
      <w:r w:rsidR="00CF60F6" w:rsidRPr="00102C09">
        <w:rPr>
          <w:rFonts w:ascii="Arial" w:hAnsi="Arial" w:cs="Arial"/>
          <w:lang w:val="ru-RU"/>
        </w:rPr>
        <w:t>без</w:t>
      </w:r>
      <w:proofErr w:type="gramEnd"/>
      <w:r w:rsidR="00CF60F6" w:rsidRPr="00102C09">
        <w:rPr>
          <w:rFonts w:ascii="Arial" w:hAnsi="Arial" w:cs="Arial"/>
          <w:lang w:val="ru-RU"/>
        </w:rPr>
        <w:t xml:space="preserve"> </w:t>
      </w:r>
      <w:proofErr w:type="gramStart"/>
      <w:r w:rsidR="00CF60F6" w:rsidRPr="00102C09">
        <w:rPr>
          <w:rFonts w:ascii="Arial" w:hAnsi="Arial" w:cs="Arial"/>
          <w:lang w:val="ru-RU"/>
        </w:rPr>
        <w:t>их</w:t>
      </w:r>
      <w:proofErr w:type="gramEnd"/>
      <w:r w:rsidR="00CF60F6" w:rsidRPr="00102C09">
        <w:rPr>
          <w:rFonts w:ascii="Arial" w:hAnsi="Arial" w:cs="Arial"/>
          <w:lang w:val="ru-RU"/>
        </w:rPr>
        <w:t xml:space="preserve"> ведома, то вся ответственность ложится на воспитателя и образовательное учреждение. </w:t>
      </w:r>
    </w:p>
    <w:p w:rsidR="006211A0" w:rsidRPr="00102C09" w:rsidRDefault="006211A0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</w:p>
    <w:p w:rsidR="00CF60F6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1. Ребенок переходит под ответственность воспитателя только в момент передачи его из рук в руки родителям и таким же образом возвращается под ответственность родителей обратно. </w:t>
      </w:r>
    </w:p>
    <w:p w:rsidR="00EE54DC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2. Если родители </w:t>
      </w:r>
      <w:r w:rsidR="00EE54DC" w:rsidRPr="00102C09">
        <w:rPr>
          <w:rFonts w:ascii="Arial" w:hAnsi="Arial" w:cs="Arial"/>
          <w:lang w:val="ru-RU"/>
        </w:rPr>
        <w:t>доводят</w:t>
      </w:r>
      <w:r w:rsidRPr="00102C09">
        <w:rPr>
          <w:rFonts w:ascii="Arial" w:hAnsi="Arial" w:cs="Arial"/>
          <w:lang w:val="ru-RU"/>
        </w:rPr>
        <w:t xml:space="preserve"> ребенка </w:t>
      </w:r>
      <w:r w:rsidR="00EE54DC" w:rsidRPr="00102C09">
        <w:rPr>
          <w:rFonts w:ascii="Arial" w:hAnsi="Arial" w:cs="Arial"/>
          <w:lang w:val="ru-RU"/>
        </w:rPr>
        <w:t xml:space="preserve">до калитки или двери </w:t>
      </w:r>
      <w:r w:rsidRPr="00102C09">
        <w:rPr>
          <w:rFonts w:ascii="Arial" w:hAnsi="Arial" w:cs="Arial"/>
          <w:lang w:val="ru-RU"/>
        </w:rPr>
        <w:t xml:space="preserve"> детского сада и оставляют его - они нарушают свои обязанности, так как </w:t>
      </w:r>
      <w:r w:rsidR="00EE54DC" w:rsidRPr="00102C09">
        <w:rPr>
          <w:rFonts w:ascii="Arial" w:hAnsi="Arial" w:cs="Arial"/>
          <w:lang w:val="ru-RU"/>
        </w:rPr>
        <w:t xml:space="preserve">не было передачи воспитателю </w:t>
      </w:r>
      <w:r w:rsidRPr="00102C09">
        <w:rPr>
          <w:rFonts w:ascii="Arial" w:hAnsi="Arial" w:cs="Arial"/>
          <w:lang w:val="ru-RU"/>
        </w:rPr>
        <w:t xml:space="preserve"> </w:t>
      </w:r>
      <w:r w:rsidR="00736DB6" w:rsidRPr="00102C09">
        <w:rPr>
          <w:rFonts w:ascii="Arial" w:hAnsi="Arial" w:cs="Arial"/>
          <w:lang w:val="ru-RU"/>
        </w:rPr>
        <w:t>ребё</w:t>
      </w:r>
      <w:r w:rsidR="00EE54DC" w:rsidRPr="00102C09">
        <w:rPr>
          <w:rFonts w:ascii="Arial" w:hAnsi="Arial" w:cs="Arial"/>
          <w:lang w:val="ru-RU"/>
        </w:rPr>
        <w:t>н</w:t>
      </w:r>
      <w:r w:rsidRPr="00102C09">
        <w:rPr>
          <w:rFonts w:ascii="Arial" w:hAnsi="Arial" w:cs="Arial"/>
          <w:lang w:val="ru-RU"/>
        </w:rPr>
        <w:t>к</w:t>
      </w:r>
      <w:r w:rsidR="00EE54DC" w:rsidRPr="00102C09">
        <w:rPr>
          <w:rFonts w:ascii="Arial" w:hAnsi="Arial" w:cs="Arial"/>
          <w:lang w:val="ru-RU"/>
        </w:rPr>
        <w:t>а</w:t>
      </w:r>
      <w:r w:rsidRPr="00102C09">
        <w:rPr>
          <w:rFonts w:ascii="Arial" w:hAnsi="Arial" w:cs="Arial"/>
          <w:lang w:val="ru-RU"/>
        </w:rPr>
        <w:t xml:space="preserve"> </w:t>
      </w:r>
      <w:r w:rsidR="00EE54DC" w:rsidRPr="00102C09">
        <w:rPr>
          <w:rFonts w:ascii="Arial" w:hAnsi="Arial" w:cs="Arial"/>
          <w:lang w:val="ru-RU"/>
        </w:rPr>
        <w:t xml:space="preserve">под </w:t>
      </w:r>
      <w:r w:rsidR="00736DB6" w:rsidRPr="00102C09">
        <w:rPr>
          <w:rFonts w:ascii="Arial" w:hAnsi="Arial" w:cs="Arial"/>
          <w:lang w:val="ru-RU"/>
        </w:rPr>
        <w:t xml:space="preserve">его </w:t>
      </w:r>
      <w:r w:rsidR="00EE54DC" w:rsidRPr="00102C09">
        <w:rPr>
          <w:rFonts w:ascii="Arial" w:hAnsi="Arial" w:cs="Arial"/>
          <w:lang w:val="ru-RU"/>
        </w:rPr>
        <w:t>ответственность</w:t>
      </w:r>
      <w:r w:rsidRPr="00102C09">
        <w:rPr>
          <w:rFonts w:ascii="Arial" w:hAnsi="Arial" w:cs="Arial"/>
          <w:lang w:val="ru-RU"/>
        </w:rPr>
        <w:t xml:space="preserve">. </w:t>
      </w:r>
      <w:r w:rsidR="00EE54DC" w:rsidRPr="00102C09">
        <w:rPr>
          <w:rFonts w:ascii="Arial" w:hAnsi="Arial" w:cs="Arial"/>
          <w:lang w:val="ru-RU"/>
        </w:rPr>
        <w:t>Ре</w:t>
      </w:r>
      <w:r w:rsidR="00AC3E90" w:rsidRPr="00102C09">
        <w:rPr>
          <w:rFonts w:ascii="Arial" w:hAnsi="Arial" w:cs="Arial"/>
          <w:lang w:val="ru-RU"/>
        </w:rPr>
        <w:t>бёнок считается принятым в груп</w:t>
      </w:r>
      <w:r w:rsidR="00EE54DC" w:rsidRPr="00102C09">
        <w:rPr>
          <w:rFonts w:ascii="Arial" w:hAnsi="Arial" w:cs="Arial"/>
          <w:lang w:val="ru-RU"/>
        </w:rPr>
        <w:t>пу, когда родитель с рук на руки передал реб</w:t>
      </w:r>
      <w:r w:rsidR="00AC3E90" w:rsidRPr="00102C09">
        <w:rPr>
          <w:rFonts w:ascii="Arial" w:hAnsi="Arial" w:cs="Arial"/>
          <w:lang w:val="ru-RU"/>
        </w:rPr>
        <w:t>ёнка воспитателю</w:t>
      </w:r>
    </w:p>
    <w:p w:rsidR="00CF60F6" w:rsidRPr="00102C09" w:rsidRDefault="009B47F3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3. </w:t>
      </w:r>
      <w:r w:rsidR="00CF60F6" w:rsidRPr="00102C09">
        <w:rPr>
          <w:rFonts w:ascii="Arial" w:hAnsi="Arial" w:cs="Arial"/>
          <w:lang w:val="ru-RU"/>
        </w:rPr>
        <w:t xml:space="preserve">Родители, забирающие малыша позже установленного договором времени, тоже нарушают свои обязательства перед </w:t>
      </w:r>
      <w:r w:rsidR="006211A0" w:rsidRPr="00102C09">
        <w:rPr>
          <w:rFonts w:ascii="Arial" w:hAnsi="Arial" w:cs="Arial"/>
          <w:lang w:val="ru-RU"/>
        </w:rPr>
        <w:t>ДОУ</w:t>
      </w:r>
      <w:r w:rsidR="00CF60F6" w:rsidRPr="00102C09">
        <w:rPr>
          <w:rFonts w:ascii="Arial" w:hAnsi="Arial" w:cs="Arial"/>
          <w:lang w:val="ru-RU"/>
        </w:rPr>
        <w:t xml:space="preserve">. </w:t>
      </w:r>
    </w:p>
    <w:p w:rsidR="00CF60F6" w:rsidRPr="00102C09" w:rsidRDefault="009B47F3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4</w:t>
      </w:r>
      <w:r w:rsidR="00CF60F6" w:rsidRPr="00102C09">
        <w:rPr>
          <w:rFonts w:ascii="Arial" w:hAnsi="Arial" w:cs="Arial"/>
          <w:lang w:val="ru-RU"/>
        </w:rPr>
        <w:t>. По оконч</w:t>
      </w:r>
      <w:r w:rsidR="006211A0" w:rsidRPr="00102C09">
        <w:rPr>
          <w:rFonts w:ascii="Arial" w:hAnsi="Arial" w:cs="Arial"/>
          <w:lang w:val="ru-RU"/>
        </w:rPr>
        <w:t>ании рабочего дня в ДОУ</w:t>
      </w:r>
      <w:r w:rsidR="00CF60F6" w:rsidRPr="00102C09">
        <w:rPr>
          <w:rFonts w:ascii="Arial" w:hAnsi="Arial" w:cs="Arial"/>
          <w:lang w:val="ru-RU"/>
        </w:rPr>
        <w:t xml:space="preserve"> воспитатель имеет право передавать ребенка только заранее оговоренным (в</w:t>
      </w:r>
      <w:r w:rsidR="006211A0" w:rsidRPr="00102C09">
        <w:rPr>
          <w:rFonts w:ascii="Arial" w:hAnsi="Arial" w:cs="Arial"/>
          <w:lang w:val="ru-RU"/>
        </w:rPr>
        <w:t>несенным в доверенность</w:t>
      </w:r>
      <w:r w:rsidR="00CF60F6" w:rsidRPr="00102C09">
        <w:rPr>
          <w:rFonts w:ascii="Arial" w:hAnsi="Arial" w:cs="Arial"/>
          <w:lang w:val="ru-RU"/>
        </w:rPr>
        <w:t xml:space="preserve">) лицам. </w:t>
      </w:r>
    </w:p>
    <w:p w:rsidR="00CF60F6" w:rsidRPr="00102C09" w:rsidRDefault="009B47F3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lastRenderedPageBreak/>
        <w:t>5</w:t>
      </w:r>
      <w:r w:rsidR="00CF60F6" w:rsidRPr="00102C09">
        <w:rPr>
          <w:rFonts w:ascii="Arial" w:hAnsi="Arial" w:cs="Arial"/>
          <w:lang w:val="ru-RU"/>
        </w:rPr>
        <w:t xml:space="preserve">. В случае опасности, грозящей ребенку со стороны забирающего взрослого (нетрезвое состояние, проявление агрессии и т.д.), воспитатель имеет право не отдать ребенка. </w:t>
      </w:r>
      <w:r w:rsidR="00102C09">
        <w:rPr>
          <w:rFonts w:ascii="Arial" w:hAnsi="Arial" w:cs="Arial"/>
          <w:lang w:val="ru-RU"/>
        </w:rPr>
        <w:t xml:space="preserve">      </w:t>
      </w:r>
      <w:r w:rsidR="00CF60F6" w:rsidRPr="00102C09">
        <w:rPr>
          <w:rFonts w:ascii="Arial" w:hAnsi="Arial" w:cs="Arial"/>
          <w:lang w:val="ru-RU"/>
        </w:rPr>
        <w:t>Исключением являются ситуации, когда от желающего забрать ребенка человека (например, не обладающего родительскими правами биологического родителя) исходит угроза в адрес воспитателя - в таком случае работник детского сада н</w:t>
      </w:r>
      <w:r w:rsidR="00EE54DC" w:rsidRPr="00102C09">
        <w:rPr>
          <w:rFonts w:ascii="Arial" w:hAnsi="Arial" w:cs="Arial"/>
          <w:lang w:val="ru-RU"/>
        </w:rPr>
        <w:t>е обязан подвергать себя риску, но обязан вызвать охрану и поставить в известность полицию.</w:t>
      </w:r>
    </w:p>
    <w:p w:rsidR="00102C09" w:rsidRDefault="00102C09" w:rsidP="00102C09">
      <w:pPr>
        <w:spacing w:before="0" w:after="0"/>
        <w:ind w:firstLine="426"/>
        <w:jc w:val="both"/>
        <w:rPr>
          <w:rFonts w:ascii="Arial" w:hAnsi="Arial" w:cs="Arial"/>
          <w:b/>
          <w:lang w:val="ru-RU"/>
        </w:rPr>
      </w:pPr>
    </w:p>
    <w:p w:rsidR="00682D0E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b/>
          <w:lang w:val="ru-RU"/>
        </w:rPr>
        <w:t>Если ребенка забирает несовершеннолетний</w:t>
      </w:r>
      <w:r w:rsidRPr="00102C09">
        <w:rPr>
          <w:rFonts w:ascii="Arial" w:hAnsi="Arial" w:cs="Arial"/>
          <w:lang w:val="ru-RU"/>
        </w:rPr>
        <w:t xml:space="preserve">: с точки зрения закона это недопустимо, даже если будут написаны десятки заявлений. </w:t>
      </w:r>
      <w:r w:rsidR="00EE54DC" w:rsidRPr="00102C09">
        <w:rPr>
          <w:rFonts w:ascii="Arial" w:hAnsi="Arial" w:cs="Arial"/>
          <w:lang w:val="ru-RU"/>
        </w:rPr>
        <w:t xml:space="preserve">Несовершеннолетним отдавать детей воспитатель однозначно </w:t>
      </w:r>
      <w:r w:rsidR="00EE54DC" w:rsidRPr="00102C09">
        <w:rPr>
          <w:rFonts w:ascii="Arial" w:hAnsi="Arial" w:cs="Arial"/>
          <w:b/>
          <w:lang w:val="ru-RU"/>
        </w:rPr>
        <w:t>НЕ МОЖЕТ.</w:t>
      </w:r>
      <w:r w:rsidR="00EE54DC" w:rsidRPr="00102C09">
        <w:rPr>
          <w:rFonts w:ascii="Arial" w:hAnsi="Arial" w:cs="Arial"/>
          <w:lang w:val="ru-RU"/>
        </w:rPr>
        <w:t xml:space="preserve"> Ни с согласия, ни с просьб родителей, ни даже при наличии заявления... -</w:t>
      </w:r>
      <w:r w:rsidR="00AC3E90" w:rsidRPr="00102C09">
        <w:rPr>
          <w:rFonts w:ascii="Arial" w:hAnsi="Arial" w:cs="Arial"/>
          <w:lang w:val="ru-RU"/>
        </w:rPr>
        <w:t xml:space="preserve"> </w:t>
      </w:r>
      <w:r w:rsidR="00EE54DC" w:rsidRPr="00102C09">
        <w:rPr>
          <w:rFonts w:ascii="Arial" w:hAnsi="Arial" w:cs="Arial"/>
          <w:b/>
          <w:lang w:val="ru-RU"/>
        </w:rPr>
        <w:t>НЕ МОЖЕТ</w:t>
      </w:r>
      <w:r w:rsidR="00EE54DC" w:rsidRPr="00102C09">
        <w:rPr>
          <w:rFonts w:ascii="Arial" w:hAnsi="Arial" w:cs="Arial"/>
          <w:lang w:val="ru-RU"/>
        </w:rPr>
        <w:t>, Несовершеннолетний не несет никакой ответственности. И если после ухода из сада с этими детьми что-либо случиться- то при расследовании воспитатель будет отвечать за то, что отдал</w:t>
      </w:r>
      <w:r w:rsidR="00682D0E" w:rsidRPr="00102C09">
        <w:rPr>
          <w:rFonts w:ascii="Arial" w:hAnsi="Arial" w:cs="Arial"/>
          <w:lang w:val="ru-RU"/>
        </w:rPr>
        <w:t xml:space="preserve"> ребенка несовершеннолетнему Р</w:t>
      </w:r>
      <w:r w:rsidR="00EE54DC" w:rsidRPr="00102C09">
        <w:rPr>
          <w:rFonts w:ascii="Arial" w:hAnsi="Arial" w:cs="Arial"/>
          <w:lang w:val="ru-RU"/>
        </w:rPr>
        <w:t>ЕБЕНКУ.</w:t>
      </w:r>
      <w:r w:rsidR="00AC3E90" w:rsidRPr="00102C09">
        <w:rPr>
          <w:rFonts w:ascii="Arial" w:hAnsi="Arial" w:cs="Arial"/>
          <w:lang w:val="ru-RU"/>
        </w:rPr>
        <w:t xml:space="preserve"> </w:t>
      </w:r>
      <w:r w:rsidR="00AC3E90" w:rsidRPr="00102C09">
        <w:rPr>
          <w:rFonts w:ascii="Arial" w:eastAsia="Times New Roman" w:hAnsi="Arial" w:cs="Arial"/>
          <w:lang w:val="ru-RU" w:eastAsia="ru-RU"/>
        </w:rPr>
        <w:t xml:space="preserve">А за факт передачи ребенка несовершеннолетним, </w:t>
      </w:r>
      <w:r w:rsidR="006211A0" w:rsidRPr="00102C09">
        <w:rPr>
          <w:rFonts w:ascii="Arial" w:eastAsia="Times New Roman" w:hAnsi="Arial" w:cs="Arial"/>
          <w:lang w:val="ru-RU" w:eastAsia="ru-RU"/>
        </w:rPr>
        <w:t>воспитателя</w:t>
      </w:r>
      <w:r w:rsidR="00AC3E90" w:rsidRPr="00102C09">
        <w:rPr>
          <w:rFonts w:ascii="Arial" w:eastAsia="Times New Roman" w:hAnsi="Arial" w:cs="Arial"/>
          <w:lang w:val="ru-RU" w:eastAsia="ru-RU"/>
        </w:rPr>
        <w:t xml:space="preserve"> </w:t>
      </w:r>
      <w:r w:rsidR="006211A0" w:rsidRPr="00102C09">
        <w:rPr>
          <w:rFonts w:ascii="Arial" w:eastAsia="Times New Roman" w:hAnsi="Arial" w:cs="Arial"/>
          <w:lang w:val="ru-RU" w:eastAsia="ru-RU"/>
        </w:rPr>
        <w:t>ДОУ накажут штрафом, а за</w:t>
      </w:r>
      <w:r w:rsidR="00706E7E" w:rsidRPr="00102C09">
        <w:rPr>
          <w:rFonts w:ascii="Arial" w:eastAsia="Times New Roman" w:hAnsi="Arial" w:cs="Arial"/>
          <w:lang w:val="ru-RU" w:eastAsia="ru-RU"/>
        </w:rPr>
        <w:t>ведующего</w:t>
      </w:r>
      <w:r w:rsidR="00AC3E90" w:rsidRPr="00102C09">
        <w:rPr>
          <w:rFonts w:ascii="Arial" w:eastAsia="Times New Roman" w:hAnsi="Arial" w:cs="Arial"/>
          <w:lang w:val="ru-RU" w:eastAsia="ru-RU"/>
        </w:rPr>
        <w:t xml:space="preserve"> могут уволить или даже дать вполне реальный срок  (если с ребенком что-нибудь случится). Потому что именно </w:t>
      </w:r>
      <w:r w:rsidR="00706E7E" w:rsidRPr="00102C09">
        <w:rPr>
          <w:rFonts w:ascii="Arial" w:eastAsia="Times New Roman" w:hAnsi="Arial" w:cs="Arial"/>
          <w:lang w:val="ru-RU" w:eastAsia="ru-RU"/>
        </w:rPr>
        <w:t>он</w:t>
      </w:r>
      <w:r w:rsidR="00AC3E90" w:rsidRPr="00102C09">
        <w:rPr>
          <w:rFonts w:ascii="Arial" w:eastAsia="Times New Roman" w:hAnsi="Arial" w:cs="Arial"/>
          <w:lang w:val="ru-RU" w:eastAsia="ru-RU"/>
        </w:rPr>
        <w:t xml:space="preserve"> </w:t>
      </w:r>
      <w:proofErr w:type="gramStart"/>
      <w:r w:rsidR="00AC3E90" w:rsidRPr="00102C09">
        <w:rPr>
          <w:rFonts w:ascii="Arial" w:eastAsia="Times New Roman" w:hAnsi="Arial" w:cs="Arial"/>
          <w:lang w:val="ru-RU" w:eastAsia="ru-RU"/>
        </w:rPr>
        <w:t>понесет ответственность</w:t>
      </w:r>
      <w:proofErr w:type="gramEnd"/>
      <w:r w:rsidR="00AC3E90" w:rsidRPr="00102C09">
        <w:rPr>
          <w:rFonts w:ascii="Arial" w:eastAsia="Times New Roman" w:hAnsi="Arial" w:cs="Arial"/>
          <w:lang w:val="ru-RU" w:eastAsia="ru-RU"/>
        </w:rPr>
        <w:t xml:space="preserve"> в случае каких-либо претензий со стороны родителей.</w:t>
      </w:r>
      <w:r w:rsidR="00AC3E90" w:rsidRPr="00102C09">
        <w:rPr>
          <w:rFonts w:ascii="Arial" w:hAnsi="Arial" w:cs="Arial"/>
          <w:lang w:val="ru-RU"/>
        </w:rPr>
        <w:t xml:space="preserve"> </w:t>
      </w:r>
    </w:p>
    <w:p w:rsidR="00AC3E90" w:rsidRPr="00102C09" w:rsidRDefault="00EE54DC" w:rsidP="00102C09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В противном случае, передача ребенка лицу, </w:t>
      </w:r>
      <w:proofErr w:type="spellStart"/>
      <w:r w:rsidRPr="00102C09">
        <w:rPr>
          <w:rFonts w:ascii="Arial" w:hAnsi="Arial" w:cs="Arial"/>
          <w:lang w:val="ru-RU"/>
        </w:rPr>
        <w:t>недостигшему</w:t>
      </w:r>
      <w:proofErr w:type="spellEnd"/>
      <w:r w:rsidRPr="00102C09">
        <w:rPr>
          <w:rFonts w:ascii="Arial" w:hAnsi="Arial" w:cs="Arial"/>
          <w:lang w:val="ru-RU"/>
        </w:rPr>
        <w:t xml:space="preserve"> указанного возраста</w:t>
      </w:r>
      <w:r w:rsidR="00682D0E" w:rsidRPr="00102C09">
        <w:rPr>
          <w:rFonts w:ascii="Arial" w:hAnsi="Arial" w:cs="Arial"/>
          <w:lang w:val="ru-RU"/>
        </w:rPr>
        <w:t xml:space="preserve"> (18 лет)</w:t>
      </w:r>
      <w:r w:rsidRPr="00102C09">
        <w:rPr>
          <w:rFonts w:ascii="Arial" w:hAnsi="Arial" w:cs="Arial"/>
          <w:lang w:val="ru-RU"/>
        </w:rPr>
        <w:t xml:space="preserve">, будет квалифицирована как нарушение ДОУ условий договора и если после такой передачи ребенок получит вред, ответственным за жизнь и здоровье будет ДОУ. </w:t>
      </w:r>
    </w:p>
    <w:p w:rsidR="00EE54DC" w:rsidRPr="00102C09" w:rsidRDefault="00B86297" w:rsidP="00102C09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102C09">
        <w:rPr>
          <w:rFonts w:ascii="Arial" w:hAnsi="Arial" w:cs="Arial"/>
          <w:bCs/>
          <w:sz w:val="20"/>
          <w:szCs w:val="20"/>
          <w:lang w:val="ru-RU"/>
        </w:rPr>
        <w:t>Несовершеннолетним передавать малышей нельзя, поскольку в этом возрасте еще не наступает полная дееспособность, они и за себя несут ответственность только в рамках, очерченных ГК РФ. Их дееспособность определена ст.26 и 28 ГК РФ в 18 лет.</w:t>
      </w:r>
    </w:p>
    <w:p w:rsidR="00102C09" w:rsidRDefault="00102C09" w:rsidP="00102C09">
      <w:pPr>
        <w:spacing w:before="0" w:after="0"/>
        <w:ind w:firstLine="426"/>
        <w:jc w:val="both"/>
        <w:rPr>
          <w:rFonts w:ascii="Arial" w:hAnsi="Arial" w:cs="Arial"/>
          <w:b/>
          <w:i/>
          <w:lang w:val="ru-RU"/>
        </w:rPr>
      </w:pPr>
    </w:p>
    <w:p w:rsidR="00682D0E" w:rsidRPr="00102C09" w:rsidRDefault="00CF60F6" w:rsidP="00102C09">
      <w:pPr>
        <w:spacing w:before="0" w:after="0"/>
        <w:ind w:firstLine="426"/>
        <w:jc w:val="both"/>
        <w:rPr>
          <w:rFonts w:ascii="Arial" w:hAnsi="Arial" w:cs="Arial"/>
          <w:b/>
          <w:bCs/>
          <w:u w:val="single"/>
          <w:lang w:val="ru-RU"/>
        </w:rPr>
      </w:pPr>
      <w:r w:rsidRPr="00102C09">
        <w:rPr>
          <w:rFonts w:ascii="Arial" w:hAnsi="Arial" w:cs="Arial"/>
          <w:b/>
          <w:i/>
          <w:lang w:val="ru-RU"/>
        </w:rPr>
        <w:t>Вывод</w:t>
      </w:r>
      <w:r w:rsidRPr="00102C09">
        <w:rPr>
          <w:rFonts w:ascii="Arial" w:hAnsi="Arial" w:cs="Arial"/>
          <w:b/>
          <w:i/>
          <w:u w:val="single"/>
          <w:lang w:val="ru-RU"/>
        </w:rPr>
        <w:t xml:space="preserve">: 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>Либо родитель забирает ребенка из детского сада самостоятельно</w:t>
      </w:r>
      <w:r w:rsidR="00706E7E" w:rsidRPr="00102C09">
        <w:rPr>
          <w:rFonts w:ascii="Arial" w:hAnsi="Arial" w:cs="Arial"/>
          <w:b/>
          <w:bCs/>
          <w:u w:val="single"/>
          <w:lang w:val="ru-RU"/>
        </w:rPr>
        <w:t xml:space="preserve">, либо на старших детей (с 18 лет) оформляет 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 xml:space="preserve"> доверенность</w:t>
      </w:r>
      <w:r w:rsidR="00706E7E" w:rsidRPr="00102C09">
        <w:rPr>
          <w:rFonts w:ascii="Arial" w:hAnsi="Arial" w:cs="Arial"/>
          <w:b/>
          <w:bCs/>
          <w:u w:val="single"/>
          <w:lang w:val="ru-RU"/>
        </w:rPr>
        <w:t>,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 xml:space="preserve"> заверенную </w:t>
      </w:r>
      <w:r w:rsidR="00ED0374">
        <w:rPr>
          <w:rFonts w:ascii="Arial" w:hAnsi="Arial" w:cs="Arial"/>
          <w:b/>
          <w:bCs/>
          <w:u w:val="single"/>
          <w:lang w:val="ru-RU"/>
        </w:rPr>
        <w:t>за</w:t>
      </w:r>
      <w:bookmarkStart w:id="0" w:name="_GoBack"/>
      <w:bookmarkEnd w:id="0"/>
      <w:r w:rsidR="00706E7E" w:rsidRPr="00102C09">
        <w:rPr>
          <w:rFonts w:ascii="Arial" w:hAnsi="Arial" w:cs="Arial"/>
          <w:b/>
          <w:bCs/>
          <w:u w:val="single"/>
          <w:lang w:val="ru-RU"/>
        </w:rPr>
        <w:t>ведующим ДОУ. На детей младше 18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 xml:space="preserve"> лет доверенность не оформляется </w:t>
      </w:r>
      <w:r w:rsidR="009B47F3" w:rsidRPr="00102C09">
        <w:rPr>
          <w:rFonts w:ascii="Arial" w:hAnsi="Arial" w:cs="Arial"/>
          <w:b/>
          <w:bCs/>
          <w:u w:val="single"/>
          <w:lang w:val="ru-RU"/>
        </w:rPr>
        <w:t>(</w:t>
      </w:r>
      <w:r w:rsidR="00706E7E" w:rsidRPr="00102C09">
        <w:rPr>
          <w:rFonts w:ascii="Arial" w:hAnsi="Arial" w:cs="Arial"/>
          <w:b/>
          <w:bCs/>
          <w:u w:val="single"/>
          <w:lang w:val="ru-RU"/>
        </w:rPr>
        <w:t>детям младше 18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 xml:space="preserve"> лет детей забирать из детского сада запрещено</w:t>
      </w:r>
      <w:r w:rsidR="009B47F3" w:rsidRPr="00102C09">
        <w:rPr>
          <w:rFonts w:ascii="Arial" w:hAnsi="Arial" w:cs="Arial"/>
          <w:b/>
          <w:bCs/>
          <w:u w:val="single"/>
          <w:lang w:val="ru-RU"/>
        </w:rPr>
        <w:t>)</w:t>
      </w:r>
      <w:r w:rsidR="000D2954" w:rsidRPr="00102C09">
        <w:rPr>
          <w:rFonts w:ascii="Arial" w:hAnsi="Arial" w:cs="Arial"/>
          <w:b/>
          <w:bCs/>
          <w:u w:val="single"/>
          <w:lang w:val="ru-RU"/>
        </w:rPr>
        <w:t>.</w:t>
      </w:r>
    </w:p>
    <w:p w:rsidR="00706E7E" w:rsidRPr="00102C09" w:rsidRDefault="00706E7E" w:rsidP="00591BA3">
      <w:pPr>
        <w:spacing w:before="0" w:after="0" w:line="240" w:lineRule="auto"/>
        <w:jc w:val="both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CF60F6" w:rsidRPr="00102C09" w:rsidRDefault="00CF60F6" w:rsidP="00853F7F">
      <w:pPr>
        <w:spacing w:before="0" w:after="0"/>
        <w:jc w:val="center"/>
        <w:rPr>
          <w:rFonts w:ascii="Arial" w:hAnsi="Arial" w:cs="Arial"/>
          <w:b/>
          <w:color w:val="C00000"/>
          <w:lang w:val="ru-RU"/>
        </w:rPr>
      </w:pPr>
      <w:r w:rsidRPr="00102C09">
        <w:rPr>
          <w:rFonts w:ascii="Arial" w:hAnsi="Arial" w:cs="Arial"/>
          <w:b/>
          <w:color w:val="C00000"/>
          <w:lang w:val="ru-RU"/>
        </w:rPr>
        <w:t>ЕСЛИ</w:t>
      </w:r>
      <w:r w:rsidR="000F1238" w:rsidRPr="00102C09">
        <w:rPr>
          <w:rFonts w:ascii="Arial" w:hAnsi="Arial" w:cs="Arial"/>
          <w:b/>
          <w:color w:val="C00000"/>
          <w:lang w:val="ru-RU"/>
        </w:rPr>
        <w:t xml:space="preserve"> РОДИТЕЛИ НЕ ЗАБРАЛИ РЕБЕНКА В УСТАНОВЛЕННОЕ ДОГОВОРОМ ОБ ОБРАЗОВАНИИ ВРЕМЯ</w:t>
      </w:r>
    </w:p>
    <w:p w:rsidR="00B86297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Работники ДОУ имеют право направить ребенка в детскую комнату полиции. </w:t>
      </w:r>
      <w:r w:rsidR="00B86297" w:rsidRPr="00102C09">
        <w:rPr>
          <w:rFonts w:ascii="Arial" w:hAnsi="Arial" w:cs="Arial"/>
          <w:lang w:val="ru-RU"/>
        </w:rPr>
        <w:tab/>
      </w:r>
      <w:r w:rsidRPr="00102C09">
        <w:rPr>
          <w:rFonts w:ascii="Arial" w:hAnsi="Arial" w:cs="Arial"/>
          <w:lang w:val="ru-RU"/>
        </w:rPr>
        <w:t xml:space="preserve">Действия работников </w:t>
      </w:r>
      <w:r w:rsidR="00102C09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по направлению Вашего ребенка в детскую комнату полиции (подразделение по делам несовершеннолетних) будут вполне законны. А называется это, говоря языком закона, - профилактика безнадзорности. </w:t>
      </w:r>
    </w:p>
    <w:p w:rsidR="00CF60F6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Дело в том, что Ваши взаимоотношения, как родителя, с </w:t>
      </w:r>
      <w:r w:rsidR="00102C09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регулируются рядом нормативно-правовых актов в сфере образования, а также локальными актами </w:t>
      </w:r>
      <w:r w:rsidR="00102C09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и соответствующим договором между родителем и </w:t>
      </w:r>
      <w:r w:rsidR="00102C09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. </w:t>
      </w:r>
    </w:p>
    <w:p w:rsidR="00CF60F6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proofErr w:type="gramStart"/>
      <w:r w:rsidRPr="00102C09">
        <w:rPr>
          <w:rFonts w:ascii="Arial" w:hAnsi="Arial" w:cs="Arial"/>
          <w:lang w:val="ru-RU"/>
        </w:rPr>
        <w:t>Согласно статьи</w:t>
      </w:r>
      <w:proofErr w:type="gramEnd"/>
      <w:r w:rsidRPr="00102C09">
        <w:rPr>
          <w:rFonts w:ascii="Arial" w:hAnsi="Arial" w:cs="Arial"/>
          <w:lang w:val="ru-RU"/>
        </w:rPr>
        <w:t xml:space="preserve"> 41 Федерального закона «Об образовании в Российской Федерации» № 273 - ФЗ от 29.12.2012г. </w:t>
      </w:r>
      <w:r w:rsidR="00102C09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н</w:t>
      </w:r>
      <w:r w:rsidR="001579AD" w:rsidRPr="00102C09">
        <w:rPr>
          <w:rFonts w:ascii="Arial" w:hAnsi="Arial" w:cs="Arial"/>
          <w:lang w:val="ru-RU"/>
        </w:rPr>
        <w:t xml:space="preserve">есет ответственность за жизнь и </w:t>
      </w:r>
      <w:r w:rsidRPr="00102C09">
        <w:rPr>
          <w:rFonts w:ascii="Arial" w:hAnsi="Arial" w:cs="Arial"/>
          <w:lang w:val="ru-RU"/>
        </w:rPr>
        <w:t xml:space="preserve">здоровье воспитанников во время образовательного процесса. </w:t>
      </w:r>
    </w:p>
    <w:p w:rsidR="00CF60F6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Режим работы дошкольных групп, длительность пребывания в ни</w:t>
      </w:r>
      <w:r w:rsidR="00102C09">
        <w:rPr>
          <w:rFonts w:ascii="Arial" w:hAnsi="Arial" w:cs="Arial"/>
          <w:lang w:val="ru-RU"/>
        </w:rPr>
        <w:t xml:space="preserve">х воспитанников, а также </w:t>
      </w:r>
      <w:r w:rsidR="009C5F8C">
        <w:rPr>
          <w:rFonts w:ascii="Arial" w:hAnsi="Arial" w:cs="Arial"/>
          <w:lang w:val="ru-RU"/>
        </w:rPr>
        <w:t xml:space="preserve">образовательные нагрузки воспитанников </w:t>
      </w:r>
      <w:r w:rsidR="001579AD" w:rsidRPr="00102C09">
        <w:rPr>
          <w:rFonts w:ascii="Arial" w:hAnsi="Arial" w:cs="Arial"/>
          <w:lang w:val="ru-RU"/>
        </w:rPr>
        <w:t xml:space="preserve">ДОУ </w:t>
      </w:r>
      <w:r w:rsidRPr="00102C09">
        <w:rPr>
          <w:rFonts w:ascii="Arial" w:hAnsi="Arial" w:cs="Arial"/>
          <w:lang w:val="ru-RU"/>
        </w:rPr>
        <w:t xml:space="preserve"> определяются </w:t>
      </w:r>
      <w:r w:rsidR="009C5F8C" w:rsidRPr="00102C09">
        <w:rPr>
          <w:rFonts w:ascii="Arial" w:hAnsi="Arial" w:cs="Arial"/>
          <w:lang w:val="ru-RU"/>
        </w:rPr>
        <w:t xml:space="preserve">локальными актами </w:t>
      </w:r>
      <w:r w:rsidR="009C5F8C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. </w:t>
      </w:r>
    </w:p>
    <w:p w:rsidR="00CF60F6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Иначе говоря, если родитель своевременно (в установленное Уставом или договором время) не забирает из </w:t>
      </w:r>
      <w:r w:rsidR="009C5F8C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своего ребенка, то </w:t>
      </w:r>
      <w:r w:rsidR="009C5F8C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по истечении указанного времени (после окончания работы) не обязано участвовать в воспитании и содержании ребенка, и фактически никакой ответственности за жизнь ребенка, его здоровье, место пребывания не несет. Соответственно и работники </w:t>
      </w:r>
      <w:r w:rsidR="009C5F8C">
        <w:rPr>
          <w:rFonts w:ascii="Arial" w:hAnsi="Arial" w:cs="Arial"/>
          <w:lang w:val="ru-RU"/>
        </w:rPr>
        <w:t>ДОУ</w:t>
      </w:r>
      <w:r w:rsidRPr="00102C09">
        <w:rPr>
          <w:rFonts w:ascii="Arial" w:hAnsi="Arial" w:cs="Arial"/>
          <w:lang w:val="ru-RU"/>
        </w:rPr>
        <w:t xml:space="preserve"> не обязаны «сидеть» с Вашим ребенком, тратя на это свое личное время, а тем более забирать ребенка к себе домой или оставлять «на поруки» посторонним лицам. Такая обязанность и ответственность ложится только на родителей. </w:t>
      </w:r>
    </w:p>
    <w:p w:rsidR="00CF60F6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 xml:space="preserve">Ребенок, которого в установленное время не забрали родители, по существу остается без присмотра со стороны ответственных лиц. То есть такой ребенок отвечает критериям </w:t>
      </w:r>
      <w:r w:rsidRPr="00102C09">
        <w:rPr>
          <w:rFonts w:ascii="Arial" w:hAnsi="Arial" w:cs="Arial"/>
          <w:lang w:val="ru-RU"/>
        </w:rPr>
        <w:lastRenderedPageBreak/>
        <w:t xml:space="preserve">безнадзорного ребенка, так как согласно ст. 1 Федерального закона от 24 июня 1999г. № 120-ФЗ «Об основах системы профилактики безнадзорности и правонарушений несовершеннолетних» под безнадзорным понимается несовершеннолетний, </w:t>
      </w:r>
      <w:proofErr w:type="gramStart"/>
      <w:r w:rsidRPr="00102C09">
        <w:rPr>
          <w:rFonts w:ascii="Arial" w:hAnsi="Arial" w:cs="Arial"/>
          <w:lang w:val="ru-RU"/>
        </w:rPr>
        <w:t>контроль</w:t>
      </w:r>
      <w:proofErr w:type="gramEnd"/>
      <w:r w:rsidRPr="00102C09">
        <w:rPr>
          <w:rFonts w:ascii="Arial" w:hAnsi="Arial" w:cs="Arial"/>
          <w:lang w:val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(иных законных представителей). </w:t>
      </w:r>
    </w:p>
    <w:p w:rsidR="001579AD" w:rsidRPr="00102C09" w:rsidRDefault="00CF60F6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Такой безнадзорный ребенок подлежит направлению</w:t>
      </w:r>
      <w:r w:rsidR="001579AD" w:rsidRPr="00102C09">
        <w:rPr>
          <w:rFonts w:ascii="Arial" w:hAnsi="Arial" w:cs="Arial"/>
          <w:lang w:val="ru-RU"/>
        </w:rPr>
        <w:t xml:space="preserve"> в детскую комнату полиции. Поря</w:t>
      </w:r>
      <w:r w:rsidRPr="00102C09">
        <w:rPr>
          <w:rFonts w:ascii="Arial" w:hAnsi="Arial" w:cs="Arial"/>
          <w:lang w:val="ru-RU"/>
        </w:rPr>
        <w:t>док доставления ребенка в полицию, а также уведомления о таком доставлении родителей и порядок выдачи ребенка родителям регулируется «Инструкцией по организации работы подразделений по делам несовершеннолетних органов внутренних дел», утвержденной приказом МВД РФ от 26 мая 2000 года №</w:t>
      </w:r>
      <w:r w:rsidR="001579AD" w:rsidRPr="00102C09">
        <w:rPr>
          <w:rFonts w:ascii="Arial" w:hAnsi="Arial" w:cs="Arial"/>
          <w:lang w:val="ru-RU"/>
        </w:rPr>
        <w:t xml:space="preserve">569, и рядом других внутриведомственных приказов.  </w:t>
      </w:r>
    </w:p>
    <w:p w:rsidR="0049020F" w:rsidRDefault="001579AD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hAnsi="Arial" w:cs="Arial"/>
          <w:lang w:val="ru-RU"/>
        </w:rPr>
        <w:t>При неоднократном доставлении ребенка в детскую комнату полиции в последующем у родителей могут возникнуть «проблемы» с полномочными органами, и с необходимостью встанет вопрос о неисполнении (ненадлежащем исполнении) родителями своих родительских обязанностей.</w:t>
      </w:r>
    </w:p>
    <w:p w:rsidR="009C5F8C" w:rsidRPr="00102C09" w:rsidRDefault="009C5F8C" w:rsidP="00853F7F">
      <w:pPr>
        <w:spacing w:before="0" w:after="0"/>
        <w:jc w:val="both"/>
        <w:rPr>
          <w:rFonts w:ascii="Arial" w:hAnsi="Arial" w:cs="Arial"/>
          <w:lang w:val="ru-RU"/>
        </w:rPr>
      </w:pPr>
    </w:p>
    <w:p w:rsidR="00DA37CD" w:rsidRPr="009C5F8C" w:rsidRDefault="009C5F8C" w:rsidP="00853F7F">
      <w:pPr>
        <w:spacing w:before="0" w:after="0"/>
        <w:jc w:val="center"/>
        <w:outlineLvl w:val="1"/>
        <w:rPr>
          <w:rFonts w:ascii="Arial" w:eastAsia="Times New Roman" w:hAnsi="Arial" w:cs="Arial"/>
          <w:b/>
          <w:bCs/>
          <w:color w:val="C00000"/>
          <w:lang w:val="ru-RU" w:eastAsia="ru-RU"/>
        </w:rPr>
      </w:pPr>
      <w:r w:rsidRPr="009C5F8C">
        <w:rPr>
          <w:rFonts w:ascii="Arial" w:eastAsia="Times New Roman" w:hAnsi="Arial" w:cs="Arial"/>
          <w:b/>
          <w:bCs/>
          <w:color w:val="C00000"/>
          <w:lang w:val="ru-RU" w:eastAsia="ru-RU"/>
        </w:rPr>
        <w:t>ЕСЛИ РЕБЁНКА ИЗ ДОУ ПЫТАЕТСЯ ЗАБРАТЬ РОДИТЕЛЬ, В ОТНОШЕНИИ КОТОРОГО СУДОМ УСТАНОВЛЕН ОПРЕДЕЛЕННЫЙ ПОРЯДОК ОБЩЕНИЯ С РЕБЕНКОМ</w:t>
      </w:r>
    </w:p>
    <w:p w:rsidR="00DA37CD" w:rsidRPr="00102C09" w:rsidRDefault="00DA37CD" w:rsidP="00853F7F">
      <w:pPr>
        <w:spacing w:before="0" w:after="0"/>
        <w:ind w:firstLine="426"/>
        <w:jc w:val="both"/>
        <w:rPr>
          <w:rFonts w:ascii="Arial" w:eastAsia="Times New Roman" w:hAnsi="Arial" w:cs="Arial"/>
          <w:lang w:val="ru-RU" w:eastAsia="ru-RU"/>
        </w:rPr>
      </w:pPr>
      <w:r w:rsidRPr="00102C09">
        <w:rPr>
          <w:rFonts w:ascii="Arial" w:eastAsia="Times New Roman" w:hAnsi="Arial" w:cs="Arial"/>
          <w:lang w:val="ru-RU" w:eastAsia="ru-RU"/>
        </w:rPr>
        <w:t>Родители ребенка имеют равные права и обязанности в отношении него. Но иногда после развода или даже в браке супруги не могут договорным путем решить конфликт, возникший между ними, и обращаются в суд. В результате судебного разбирательства ребенок остается жить с одним из родителей, а другой родитель имеет право лишь в определенном судом порядке общаться с ребенком.</w:t>
      </w:r>
    </w:p>
    <w:p w:rsidR="00DA37CD" w:rsidRPr="00102C09" w:rsidRDefault="00DA37CD" w:rsidP="00853F7F">
      <w:pPr>
        <w:spacing w:before="0" w:after="0"/>
        <w:ind w:firstLine="426"/>
        <w:jc w:val="both"/>
        <w:rPr>
          <w:rFonts w:ascii="Arial" w:eastAsia="Times New Roman" w:hAnsi="Arial" w:cs="Arial"/>
          <w:lang w:val="ru-RU" w:eastAsia="ru-RU"/>
        </w:rPr>
      </w:pPr>
      <w:r w:rsidRPr="00102C09">
        <w:rPr>
          <w:rFonts w:ascii="Arial" w:eastAsia="Times New Roman" w:hAnsi="Arial" w:cs="Arial"/>
          <w:lang w:val="ru-RU" w:eastAsia="ru-RU"/>
        </w:rPr>
        <w:t>Если имеются подобные прецеденты, то роди</w:t>
      </w:r>
      <w:r w:rsidR="009C5F8C">
        <w:rPr>
          <w:rFonts w:ascii="Arial" w:eastAsia="Times New Roman" w:hAnsi="Arial" w:cs="Arial"/>
          <w:lang w:val="ru-RU" w:eastAsia="ru-RU"/>
        </w:rPr>
        <w:t>тель ДОЛЖЕН  СДАТЬ КОПИЮ решения</w:t>
      </w:r>
      <w:r w:rsidRPr="00102C09">
        <w:rPr>
          <w:rFonts w:ascii="Arial" w:eastAsia="Times New Roman" w:hAnsi="Arial" w:cs="Arial"/>
          <w:lang w:val="ru-RU" w:eastAsia="ru-RU"/>
        </w:rPr>
        <w:t xml:space="preserve"> суда об определении порядка общения с ребенком  в </w:t>
      </w:r>
      <w:r w:rsidR="009C5F8C">
        <w:rPr>
          <w:rFonts w:ascii="Arial" w:eastAsia="Times New Roman" w:hAnsi="Arial" w:cs="Arial"/>
          <w:lang w:val="ru-RU" w:eastAsia="ru-RU"/>
        </w:rPr>
        <w:t>ДОУ</w:t>
      </w:r>
      <w:r w:rsidRPr="00102C09">
        <w:rPr>
          <w:rFonts w:ascii="Arial" w:eastAsia="Times New Roman" w:hAnsi="Arial" w:cs="Arial"/>
          <w:lang w:val="ru-RU" w:eastAsia="ru-RU"/>
        </w:rPr>
        <w:t xml:space="preserve">. Родители сами должны быть заинтересованы в предоставлении в </w:t>
      </w:r>
      <w:r w:rsidR="009C5F8C">
        <w:rPr>
          <w:rFonts w:ascii="Arial" w:eastAsia="Times New Roman" w:hAnsi="Arial" w:cs="Arial"/>
          <w:lang w:val="ru-RU" w:eastAsia="ru-RU"/>
        </w:rPr>
        <w:t>ДОУ</w:t>
      </w:r>
      <w:r w:rsidRPr="00102C09">
        <w:rPr>
          <w:rFonts w:ascii="Arial" w:eastAsia="Times New Roman" w:hAnsi="Arial" w:cs="Arial"/>
          <w:lang w:val="ru-RU" w:eastAsia="ru-RU"/>
        </w:rPr>
        <w:t xml:space="preserve"> такого документа.</w:t>
      </w:r>
    </w:p>
    <w:p w:rsidR="005320FC" w:rsidRDefault="00DA37CD" w:rsidP="00853F7F">
      <w:pPr>
        <w:spacing w:before="0" w:after="0"/>
        <w:ind w:firstLine="426"/>
        <w:jc w:val="both"/>
        <w:rPr>
          <w:rFonts w:ascii="Arial" w:hAnsi="Arial" w:cs="Arial"/>
          <w:lang w:val="ru-RU"/>
        </w:rPr>
      </w:pPr>
      <w:r w:rsidRPr="00102C09">
        <w:rPr>
          <w:rFonts w:ascii="Arial" w:eastAsia="Times New Roman" w:hAnsi="Arial" w:cs="Arial"/>
          <w:lang w:val="ru-RU" w:eastAsia="ru-RU"/>
        </w:rPr>
        <w:t xml:space="preserve">Обычно в решении суда четко </w:t>
      </w:r>
      <w:proofErr w:type="gramStart"/>
      <w:r w:rsidRPr="00102C09">
        <w:rPr>
          <w:rFonts w:ascii="Arial" w:eastAsia="Times New Roman" w:hAnsi="Arial" w:cs="Arial"/>
          <w:lang w:val="ru-RU" w:eastAsia="ru-RU"/>
        </w:rPr>
        <w:t>указывается</w:t>
      </w:r>
      <w:proofErr w:type="gramEnd"/>
      <w:r w:rsidRPr="00102C09">
        <w:rPr>
          <w:rFonts w:ascii="Arial" w:eastAsia="Times New Roman" w:hAnsi="Arial" w:cs="Arial"/>
          <w:lang w:val="ru-RU" w:eastAsia="ru-RU"/>
        </w:rPr>
        <w:t xml:space="preserve"> в какие дни, в какое время родитель, не проживающий с ребенком, имеет право общаться с ним. Если такой родитель пришел за ребенком в указанное в решении суда время, то передать ребенка можно. Также важно учесть обязательно ли присутствие второго родителя при таком общении. Иногда в решении суда указывается, что общение ребенка, например, с отцом возможно только в присутствии матери ребенка. Если в решении суда содержится такая </w:t>
      </w:r>
      <w:proofErr w:type="gramStart"/>
      <w:r w:rsidRPr="00102C09">
        <w:rPr>
          <w:rFonts w:ascii="Arial" w:eastAsia="Times New Roman" w:hAnsi="Arial" w:cs="Arial"/>
          <w:lang w:val="ru-RU" w:eastAsia="ru-RU"/>
        </w:rPr>
        <w:t>оговорка</w:t>
      </w:r>
      <w:proofErr w:type="gramEnd"/>
      <w:r w:rsidRPr="00102C09">
        <w:rPr>
          <w:rFonts w:ascii="Arial" w:hAnsi="Arial" w:cs="Arial"/>
          <w:lang w:val="ru-RU"/>
        </w:rPr>
        <w:t xml:space="preserve"> то отдавать ребенка отдельно проживающему родителю нельзя.</w:t>
      </w:r>
    </w:p>
    <w:p w:rsidR="009C5F8C" w:rsidRPr="00102C09" w:rsidRDefault="009C5F8C" w:rsidP="00736DB6">
      <w:pPr>
        <w:spacing w:before="0" w:after="0"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853F7F" w:rsidRPr="00853F7F" w:rsidRDefault="00853F7F" w:rsidP="00853F7F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698C0D"/>
          <w:sz w:val="19"/>
          <w:szCs w:val="19"/>
          <w:lang w:val="ru-RU" w:eastAsia="ru-RU"/>
        </w:rPr>
      </w:pPr>
      <w:r w:rsidRPr="00853F7F">
        <w:rPr>
          <w:rFonts w:ascii="Arial" w:eastAsia="Times New Roman" w:hAnsi="Arial" w:cs="Arial"/>
          <w:caps/>
          <w:color w:val="698C0D"/>
          <w:sz w:val="19"/>
          <w:szCs w:val="19"/>
          <w:lang w:val="ru-RU" w:eastAsia="ru-RU"/>
        </w:rPr>
        <w:t xml:space="preserve">1. </w:t>
      </w:r>
      <w:r w:rsidRPr="00853F7F">
        <w:rPr>
          <w:rFonts w:ascii="Arial" w:eastAsia="Times New Roman" w:hAnsi="Arial" w:cs="Arial"/>
          <w:caps/>
          <w:color w:val="00B050"/>
          <w:sz w:val="19"/>
          <w:szCs w:val="19"/>
          <w:lang w:val="ru-RU" w:eastAsia="ru-RU"/>
        </w:rPr>
        <w:t>НОРМАТИВНОЕ РЕГУЛИРОВАНИЕ</w:t>
      </w:r>
    </w:p>
    <w:p w:rsidR="00853F7F" w:rsidRDefault="00853F7F" w:rsidP="00853F7F">
      <w:pPr>
        <w:pStyle w:val="af4"/>
        <w:numPr>
          <w:ilvl w:val="0"/>
          <w:numId w:val="1"/>
        </w:numPr>
        <w:shd w:val="clear" w:color="auto" w:fill="FFFFFF"/>
        <w:spacing w:before="180"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</w:pPr>
      <w:proofErr w:type="spellStart"/>
      <w:r w:rsidRPr="009D1B9E"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  <w:t>Федеральные</w:t>
      </w:r>
      <w:proofErr w:type="spellEnd"/>
      <w:r w:rsidRPr="009D1B9E"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  <w:t xml:space="preserve"> </w:t>
      </w:r>
      <w:proofErr w:type="spellStart"/>
      <w:r w:rsidRPr="009D1B9E"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  <w:t>документы</w:t>
      </w:r>
      <w:proofErr w:type="spellEnd"/>
      <w:r w:rsidRPr="009D1B9E">
        <w:rPr>
          <w:rFonts w:ascii="Arial" w:eastAsia="Times New Roman" w:hAnsi="Arial" w:cs="Arial"/>
          <w:b/>
          <w:color w:val="00B050"/>
          <w:sz w:val="18"/>
          <w:szCs w:val="18"/>
          <w:lang w:eastAsia="ru-RU"/>
        </w:rPr>
        <w:t>:</w:t>
      </w:r>
    </w:p>
    <w:p w:rsidR="00853F7F" w:rsidRPr="00853F7F" w:rsidRDefault="00853F7F" w:rsidP="00853F7F">
      <w:pPr>
        <w:spacing w:before="0" w:after="0" w:line="240" w:lineRule="auto"/>
        <w:ind w:left="360"/>
        <w:rPr>
          <w:rFonts w:ascii="Arial" w:eastAsia="Times New Roman" w:hAnsi="Arial" w:cs="Arial"/>
          <w:lang w:val="ru-RU" w:eastAsia="ru-RU"/>
        </w:rPr>
      </w:pPr>
      <w:r w:rsidRPr="00853F7F">
        <w:rPr>
          <w:rFonts w:ascii="Arial" w:eastAsia="Times New Roman" w:hAnsi="Arial" w:cs="Arial"/>
          <w:lang w:val="ru-RU" w:eastAsia="ru-RU"/>
        </w:rPr>
        <w:t>- Конституция РФ;</w:t>
      </w:r>
    </w:p>
    <w:p w:rsidR="00853F7F" w:rsidRPr="00853F7F" w:rsidRDefault="00853F7F" w:rsidP="00853F7F">
      <w:pPr>
        <w:spacing w:before="0" w:after="0" w:line="240" w:lineRule="auto"/>
        <w:ind w:left="360"/>
        <w:rPr>
          <w:rFonts w:ascii="Arial" w:eastAsia="Times New Roman" w:hAnsi="Arial" w:cs="Arial"/>
          <w:lang w:val="ru-RU" w:eastAsia="ru-RU"/>
        </w:rPr>
      </w:pPr>
      <w:r w:rsidRPr="00853F7F">
        <w:rPr>
          <w:rFonts w:ascii="Arial" w:eastAsia="Times New Roman" w:hAnsi="Arial" w:cs="Arial"/>
          <w:lang w:val="ru-RU" w:eastAsia="ru-RU"/>
        </w:rPr>
        <w:t>- Семейный кодекс РФ;</w:t>
      </w:r>
    </w:p>
    <w:p w:rsidR="00853F7F" w:rsidRPr="00853F7F" w:rsidRDefault="00853F7F" w:rsidP="00853F7F">
      <w:pPr>
        <w:spacing w:before="0" w:after="0" w:line="240" w:lineRule="auto"/>
        <w:ind w:left="360"/>
        <w:rPr>
          <w:rFonts w:ascii="Arial" w:eastAsia="Times New Roman" w:hAnsi="Arial" w:cs="Arial"/>
          <w:lang w:val="ru-RU" w:eastAsia="ru-RU"/>
        </w:rPr>
      </w:pPr>
      <w:r w:rsidRPr="00853F7F">
        <w:rPr>
          <w:rFonts w:ascii="Arial" w:eastAsia="Times New Roman" w:hAnsi="Arial" w:cs="Arial"/>
          <w:lang w:val="ru-RU" w:eastAsia="ru-RU"/>
        </w:rPr>
        <w:t>- Уголовный кодекс</w:t>
      </w:r>
      <w:r>
        <w:rPr>
          <w:rFonts w:ascii="Arial" w:eastAsia="Times New Roman" w:hAnsi="Arial" w:cs="Arial"/>
          <w:lang w:val="ru-RU" w:eastAsia="ru-RU"/>
        </w:rPr>
        <w:t xml:space="preserve"> </w:t>
      </w:r>
      <w:r w:rsidRPr="00853F7F">
        <w:rPr>
          <w:rFonts w:ascii="Arial" w:eastAsia="Times New Roman" w:hAnsi="Arial" w:cs="Arial"/>
          <w:lang w:val="ru-RU" w:eastAsia="ru-RU"/>
        </w:rPr>
        <w:t>РФ;</w:t>
      </w:r>
    </w:p>
    <w:p w:rsidR="00853F7F" w:rsidRPr="00853F7F" w:rsidRDefault="00853F7F" w:rsidP="00853F7F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/>
        <w:ind w:left="0" w:firstLine="426"/>
        <w:jc w:val="both"/>
        <w:rPr>
          <w:rFonts w:ascii="Arial" w:hAnsi="Arial" w:cs="Arial"/>
          <w:b w:val="0"/>
          <w:sz w:val="18"/>
          <w:szCs w:val="18"/>
          <w:lang w:val="ru-RU"/>
        </w:rPr>
      </w:pPr>
      <w:r w:rsidRPr="00853F7F">
        <w:rPr>
          <w:rFonts w:ascii="Arial" w:hAnsi="Arial" w:cs="Arial"/>
          <w:b w:val="0"/>
          <w:sz w:val="18"/>
          <w:szCs w:val="18"/>
          <w:lang w:val="ru-RU"/>
        </w:rPr>
        <w:t xml:space="preserve">Федеральный закон "О </w:t>
      </w:r>
      <w:proofErr w:type="gramStart"/>
      <w:r w:rsidRPr="00853F7F">
        <w:rPr>
          <w:rFonts w:ascii="Arial" w:hAnsi="Arial" w:cs="Arial"/>
          <w:b w:val="0"/>
          <w:sz w:val="18"/>
          <w:szCs w:val="18"/>
          <w:lang w:val="ru-RU"/>
        </w:rPr>
        <w:t>транспорт</w:t>
      </w:r>
      <w:r>
        <w:rPr>
          <w:rFonts w:ascii="Arial" w:hAnsi="Arial" w:cs="Arial"/>
          <w:b w:val="0"/>
          <w:sz w:val="18"/>
          <w:szCs w:val="18"/>
          <w:lang w:val="ru-RU"/>
        </w:rPr>
        <w:t>ной</w:t>
      </w:r>
      <w:proofErr w:type="gramEnd"/>
      <w:r>
        <w:rPr>
          <w:rFonts w:ascii="Arial" w:hAnsi="Arial" w:cs="Arial"/>
          <w:b w:val="0"/>
          <w:sz w:val="18"/>
          <w:szCs w:val="18"/>
          <w:lang w:val="ru-RU"/>
        </w:rPr>
        <w:t xml:space="preserve"> б</w:t>
      </w:r>
      <w:r w:rsidRPr="00853F7F">
        <w:rPr>
          <w:rFonts w:ascii="Arial" w:hAnsi="Arial" w:cs="Arial"/>
          <w:b w:val="0"/>
          <w:sz w:val="18"/>
          <w:szCs w:val="18"/>
          <w:lang w:val="ru-RU"/>
        </w:rPr>
        <w:t>ФЗ</w:t>
      </w:r>
    </w:p>
    <w:p w:rsidR="00853F7F" w:rsidRPr="00853F7F" w:rsidRDefault="00853F7F" w:rsidP="00853F7F">
      <w:pPr>
        <w:pStyle w:val="af4"/>
        <w:numPr>
          <w:ilvl w:val="0"/>
          <w:numId w:val="1"/>
        </w:numPr>
        <w:shd w:val="clear" w:color="auto" w:fill="FFFFFF"/>
        <w:spacing w:before="0"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b/>
          <w:color w:val="00B050"/>
          <w:sz w:val="18"/>
          <w:szCs w:val="18"/>
          <w:lang w:val="ru-RU" w:eastAsia="ru-RU"/>
        </w:rPr>
      </w:pPr>
      <w:r w:rsidRPr="00853F7F">
        <w:rPr>
          <w:rFonts w:ascii="Arial" w:eastAsia="Times New Roman" w:hAnsi="Arial" w:cs="Arial"/>
          <w:b/>
          <w:color w:val="00B050"/>
          <w:sz w:val="18"/>
          <w:szCs w:val="18"/>
          <w:lang w:val="ru-RU" w:eastAsia="ru-RU"/>
        </w:rPr>
        <w:t>Локальные акты, регламентирующие организацию и работу по антитеррористической безопасности:</w:t>
      </w:r>
    </w:p>
    <w:p w:rsidR="00853F7F" w:rsidRDefault="00853F7F" w:rsidP="00736DB6">
      <w:pPr>
        <w:spacing w:before="0" w:after="0" w:line="240" w:lineRule="auto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- Договор об образовании</w:t>
      </w:r>
      <w:r w:rsidR="005320FC" w:rsidRPr="00102C09">
        <w:rPr>
          <w:rFonts w:ascii="Arial" w:eastAsia="Times New Roman" w:hAnsi="Arial" w:cs="Arial"/>
          <w:lang w:val="ru-RU" w:eastAsia="ru-RU"/>
        </w:rPr>
        <w:t xml:space="preserve"> между ДОУ и родителями</w:t>
      </w:r>
    </w:p>
    <w:p w:rsidR="00853F7F" w:rsidRDefault="00853F7F" w:rsidP="00736DB6">
      <w:pPr>
        <w:spacing w:before="0" w:after="0"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853F7F" w:rsidRDefault="00853F7F" w:rsidP="00736DB6">
      <w:pPr>
        <w:spacing w:before="0" w:after="0"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5320FC" w:rsidRPr="006769A2" w:rsidRDefault="005320FC" w:rsidP="005320FC">
      <w:pPr>
        <w:spacing w:after="0"/>
        <w:rPr>
          <w:rFonts w:eastAsiaTheme="minorHAnsi"/>
          <w:sz w:val="22"/>
          <w:szCs w:val="22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94615</wp:posOffset>
            </wp:positionV>
            <wp:extent cx="6329680" cy="7956550"/>
            <wp:effectExtent l="19050" t="0" r="0" b="0"/>
            <wp:wrapThrough wrapText="bothSides">
              <wp:wrapPolygon edited="0">
                <wp:start x="-65" y="0"/>
                <wp:lineTo x="-65" y="21566"/>
                <wp:lineTo x="21583" y="21566"/>
                <wp:lineTo x="21583" y="0"/>
                <wp:lineTo x="-65" y="0"/>
              </wp:wrapPolygon>
            </wp:wrapThrough>
            <wp:docPr id="3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datas/obschestvoznanie/Objazannosti-roditelej-i-detej/0005-005-Otvetstvenn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 l="4273" b="11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79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54" w:rsidRPr="00DA37CD" w:rsidRDefault="000D2954" w:rsidP="00DA37C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2954" w:rsidRPr="00DA37CD" w:rsidSect="00D02BC8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95" w:rsidRDefault="008E0995" w:rsidP="001C470B">
      <w:pPr>
        <w:spacing w:before="0" w:after="0" w:line="240" w:lineRule="auto"/>
      </w:pPr>
      <w:r>
        <w:separator/>
      </w:r>
    </w:p>
  </w:endnote>
  <w:endnote w:type="continuationSeparator" w:id="0">
    <w:p w:rsidR="008E0995" w:rsidRDefault="008E0995" w:rsidP="001C47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95" w:rsidRDefault="008E0995" w:rsidP="001C470B">
      <w:pPr>
        <w:spacing w:before="0" w:after="0" w:line="240" w:lineRule="auto"/>
      </w:pPr>
      <w:r>
        <w:separator/>
      </w:r>
    </w:p>
  </w:footnote>
  <w:footnote w:type="continuationSeparator" w:id="0">
    <w:p w:rsidR="008E0995" w:rsidRDefault="008E0995" w:rsidP="001C47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-3"/>
      <w:tblW w:w="5000" w:type="pct"/>
      <w:tblLook w:val="04A0" w:firstRow="1" w:lastRow="0" w:firstColumn="1" w:lastColumn="0" w:noHBand="0" w:noVBand="1"/>
    </w:tblPr>
    <w:tblGrid>
      <w:gridCol w:w="7775"/>
      <w:gridCol w:w="1372"/>
    </w:tblGrid>
    <w:tr w:rsidR="001C470B" w:rsidTr="00591B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75"/>
      </w:trPr>
      <w:sdt>
        <w:sdtPr>
          <w:rPr>
            <w:rFonts w:ascii="Times New Roman" w:hAnsi="Times New Roman" w:cs="Times New Roman"/>
            <w:caps/>
            <w:color w:val="C00000"/>
            <w:sz w:val="28"/>
            <w:szCs w:val="28"/>
          </w:rPr>
          <w:alias w:val="Заголовок"/>
          <w:id w:val="78273368"/>
          <w:placeholder>
            <w:docPart w:val="1AF20DEEF9174B518BC4DEA94C2919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4250" w:type="pct"/>
              <w:shd w:val="clear" w:color="auto" w:fill="CCFF33"/>
            </w:tcPr>
            <w:p w:rsidR="001C470B" w:rsidRDefault="009B47F3" w:rsidP="009B47F3">
              <w:pPr>
                <w:pStyle w:val="a7"/>
                <w:jc w:val="right"/>
                <w:rPr>
                  <w:caps/>
                  <w:color w:val="FFFFFF" w:themeColor="background1"/>
                </w:rPr>
              </w:pPr>
              <w:r w:rsidRPr="00DA37CD">
                <w:rPr>
                  <w:rFonts w:ascii="Times New Roman" w:hAnsi="Times New Roman" w:cs="Times New Roman"/>
                  <w:caps/>
                  <w:color w:val="C00000"/>
                  <w:sz w:val="28"/>
                  <w:szCs w:val="28"/>
                </w:rPr>
                <w:t>Памятка для родителей</w:t>
              </w:r>
            </w:p>
          </w:tc>
        </w:sdtContent>
      </w:sdt>
      <w:sdt>
        <w:sdtPr>
          <w:rPr>
            <w:sz w:val="24"/>
            <w:szCs w:val="24"/>
          </w:rPr>
          <w:alias w:val="Дата"/>
          <w:id w:val="78273375"/>
          <w:placeholder>
            <w:docPart w:val="69C4193EBFFA44B8A6C9A868600B3D48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d MMMM, 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FFFF00"/>
            </w:tcPr>
            <w:p w:rsidR="001C470B" w:rsidRPr="002115D7" w:rsidRDefault="006211A0" w:rsidP="006211A0">
              <w:pPr>
                <w:pStyle w:val="a7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rPr>
                  <w:color w:val="FFFFFF" w:themeColor="background1"/>
                </w:rPr>
                <w:t>[Выберите дату]</w:t>
              </w:r>
            </w:p>
          </w:tc>
        </w:sdtContent>
      </w:sdt>
    </w:tr>
  </w:tbl>
  <w:p w:rsidR="001C470B" w:rsidRDefault="001C47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BD0"/>
    <w:multiLevelType w:val="hybridMultilevel"/>
    <w:tmpl w:val="7880613C"/>
    <w:lvl w:ilvl="0" w:tplc="97947FB8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5AF1291A"/>
    <w:multiLevelType w:val="hybridMultilevel"/>
    <w:tmpl w:val="0624015A"/>
    <w:lvl w:ilvl="0" w:tplc="97947F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F3F7179"/>
    <w:multiLevelType w:val="hybridMultilevel"/>
    <w:tmpl w:val="82BA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0F6"/>
    <w:rsid w:val="000D2954"/>
    <w:rsid w:val="000F1238"/>
    <w:rsid w:val="00102C09"/>
    <w:rsid w:val="001579AD"/>
    <w:rsid w:val="00162BB2"/>
    <w:rsid w:val="001C470B"/>
    <w:rsid w:val="001D7732"/>
    <w:rsid w:val="00205700"/>
    <w:rsid w:val="002115D7"/>
    <w:rsid w:val="00350994"/>
    <w:rsid w:val="003C5053"/>
    <w:rsid w:val="0040564D"/>
    <w:rsid w:val="0049020F"/>
    <w:rsid w:val="00512811"/>
    <w:rsid w:val="005320FC"/>
    <w:rsid w:val="00591BA3"/>
    <w:rsid w:val="005B34AF"/>
    <w:rsid w:val="006211A0"/>
    <w:rsid w:val="006769A2"/>
    <w:rsid w:val="00682D0E"/>
    <w:rsid w:val="006F03DA"/>
    <w:rsid w:val="00706E7E"/>
    <w:rsid w:val="007255F7"/>
    <w:rsid w:val="00736DB6"/>
    <w:rsid w:val="0074203C"/>
    <w:rsid w:val="00853F7F"/>
    <w:rsid w:val="00855487"/>
    <w:rsid w:val="008E0995"/>
    <w:rsid w:val="009076D8"/>
    <w:rsid w:val="009B47F3"/>
    <w:rsid w:val="009C5F8C"/>
    <w:rsid w:val="00AC3E90"/>
    <w:rsid w:val="00B04970"/>
    <w:rsid w:val="00B20666"/>
    <w:rsid w:val="00B86297"/>
    <w:rsid w:val="00B87C86"/>
    <w:rsid w:val="00C41E66"/>
    <w:rsid w:val="00C61D5D"/>
    <w:rsid w:val="00CF60F6"/>
    <w:rsid w:val="00D02BC8"/>
    <w:rsid w:val="00DA37CD"/>
    <w:rsid w:val="00DD2914"/>
    <w:rsid w:val="00E86B66"/>
    <w:rsid w:val="00EC76C0"/>
    <w:rsid w:val="00ED0374"/>
    <w:rsid w:val="00EE54DC"/>
    <w:rsid w:val="00F06B6F"/>
    <w:rsid w:val="00F32C97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15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5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D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5D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5D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5D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5D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5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5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62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70B"/>
  </w:style>
  <w:style w:type="paragraph" w:styleId="a9">
    <w:name w:val="footer"/>
    <w:basedOn w:val="a"/>
    <w:link w:val="aa"/>
    <w:uiPriority w:val="99"/>
    <w:semiHidden/>
    <w:unhideWhenUsed/>
    <w:rsid w:val="001C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70B"/>
  </w:style>
  <w:style w:type="table" w:styleId="1-3">
    <w:name w:val="Medium Grid 1 Accent 3"/>
    <w:basedOn w:val="a1"/>
    <w:uiPriority w:val="67"/>
    <w:rsid w:val="002115D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2115D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115D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115D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115D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115D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115D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115D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115D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15D7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2115D7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2115D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115D7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115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115D7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2115D7"/>
    <w:rPr>
      <w:b/>
      <w:bCs/>
    </w:rPr>
  </w:style>
  <w:style w:type="character" w:styleId="af1">
    <w:name w:val="Emphasis"/>
    <w:uiPriority w:val="20"/>
    <w:qFormat/>
    <w:rsid w:val="002115D7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2115D7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2115D7"/>
    <w:rPr>
      <w:sz w:val="20"/>
      <w:szCs w:val="20"/>
    </w:rPr>
  </w:style>
  <w:style w:type="paragraph" w:styleId="af4">
    <w:name w:val="List Paragraph"/>
    <w:basedOn w:val="a"/>
    <w:uiPriority w:val="34"/>
    <w:qFormat/>
    <w:rsid w:val="00211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15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115D7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2115D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2115D7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2115D7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2115D7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2115D7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2115D7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2115D7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2115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20DEEF9174B518BC4DEA94C291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B7A73-D8AF-46A2-9356-EF6F8F019EA4}"/>
      </w:docPartPr>
      <w:docPartBody>
        <w:p w:rsidR="00AD63F6" w:rsidRDefault="00397C48" w:rsidP="00397C48">
          <w:pPr>
            <w:pStyle w:val="1AF20DEEF9174B518BC4DEA94C291990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  <w:docPart>
      <w:docPartPr>
        <w:name w:val="69C4193EBFFA44B8A6C9A868600B3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9C33F-FF17-4AEE-93AF-240F712C94AF}"/>
      </w:docPartPr>
      <w:docPartBody>
        <w:p w:rsidR="00AD63F6" w:rsidRDefault="00397C48" w:rsidP="00397C48">
          <w:pPr>
            <w:pStyle w:val="69C4193EBFFA44B8A6C9A868600B3D48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C48"/>
    <w:rsid w:val="00156895"/>
    <w:rsid w:val="00397C48"/>
    <w:rsid w:val="003F6621"/>
    <w:rsid w:val="004F2567"/>
    <w:rsid w:val="00860380"/>
    <w:rsid w:val="00A57389"/>
    <w:rsid w:val="00AD63F6"/>
    <w:rsid w:val="00CA50C9"/>
    <w:rsid w:val="00F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F20DEEF9174B518BC4DEA94C291990">
    <w:name w:val="1AF20DEEF9174B518BC4DEA94C291990"/>
    <w:rsid w:val="00397C48"/>
  </w:style>
  <w:style w:type="paragraph" w:customStyle="1" w:styleId="69C4193EBFFA44B8A6C9A868600B3D48">
    <w:name w:val="69C4193EBFFA44B8A6C9A868600B3D48"/>
    <w:rsid w:val="00397C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Microsoft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Admin</dc:creator>
  <cp:keywords/>
  <dc:description/>
  <cp:lastModifiedBy>123</cp:lastModifiedBy>
  <cp:revision>15</cp:revision>
  <cp:lastPrinted>2015-08-28T05:19:00Z</cp:lastPrinted>
  <dcterms:created xsi:type="dcterms:W3CDTF">2015-08-27T05:06:00Z</dcterms:created>
  <dcterms:modified xsi:type="dcterms:W3CDTF">2019-05-06T09:59:00Z</dcterms:modified>
</cp:coreProperties>
</file>