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B98" w:rsidRPr="00621846" w:rsidRDefault="00773B98" w:rsidP="00A975D6">
      <w:pPr>
        <w:spacing w:after="0"/>
        <w:rPr>
          <w:rFonts w:ascii="Times New Roman" w:hAnsi="Times New Roman" w:cs="Times New Roman"/>
          <w:sz w:val="28"/>
          <w:szCs w:val="28"/>
        </w:rPr>
      </w:pPr>
    </w:p>
    <w:p w:rsidR="0047689F" w:rsidRDefault="00773B98" w:rsidP="00A975D6">
      <w:pPr>
        <w:spacing w:after="0"/>
        <w:jc w:val="center"/>
        <w:rPr>
          <w:rFonts w:ascii="Times New Roman" w:hAnsi="Times New Roman" w:cs="Times New Roman"/>
          <w:b/>
          <w:sz w:val="28"/>
          <w:szCs w:val="28"/>
        </w:rPr>
      </w:pPr>
      <w:r w:rsidRPr="00621846">
        <w:rPr>
          <w:rFonts w:ascii="Times New Roman" w:hAnsi="Times New Roman" w:cs="Times New Roman"/>
          <w:b/>
          <w:sz w:val="28"/>
          <w:szCs w:val="28"/>
        </w:rPr>
        <w:t>Консультация</w:t>
      </w:r>
      <w:r w:rsidR="005947CE" w:rsidRPr="00621846">
        <w:rPr>
          <w:rFonts w:ascii="Times New Roman" w:hAnsi="Times New Roman" w:cs="Times New Roman"/>
          <w:b/>
          <w:sz w:val="28"/>
          <w:szCs w:val="28"/>
        </w:rPr>
        <w:t xml:space="preserve"> для воспитателей </w:t>
      </w:r>
    </w:p>
    <w:p w:rsidR="00773B98" w:rsidRDefault="00773B98" w:rsidP="00A975D6">
      <w:pPr>
        <w:spacing w:after="0"/>
        <w:jc w:val="center"/>
        <w:rPr>
          <w:rFonts w:ascii="Times New Roman" w:hAnsi="Times New Roman" w:cs="Times New Roman"/>
          <w:b/>
          <w:sz w:val="28"/>
          <w:szCs w:val="28"/>
        </w:rPr>
      </w:pPr>
      <w:r w:rsidRPr="00621846">
        <w:rPr>
          <w:rFonts w:ascii="Times New Roman" w:hAnsi="Times New Roman" w:cs="Times New Roman"/>
          <w:b/>
          <w:sz w:val="28"/>
          <w:szCs w:val="28"/>
        </w:rPr>
        <w:t>«Телефон Доверия»</w:t>
      </w:r>
      <w:r w:rsidR="005947CE" w:rsidRPr="00621846">
        <w:rPr>
          <w:rFonts w:ascii="Times New Roman" w:hAnsi="Times New Roman" w:cs="Times New Roman"/>
          <w:b/>
          <w:sz w:val="28"/>
          <w:szCs w:val="28"/>
        </w:rPr>
        <w:t xml:space="preserve"> </w:t>
      </w:r>
      <w:r w:rsidRPr="00621846">
        <w:rPr>
          <w:rFonts w:ascii="Times New Roman" w:hAnsi="Times New Roman" w:cs="Times New Roman"/>
          <w:b/>
          <w:sz w:val="28"/>
          <w:szCs w:val="28"/>
        </w:rPr>
        <w:t>8 800 2000 122</w:t>
      </w:r>
      <w:r w:rsidR="00A975D6">
        <w:rPr>
          <w:rFonts w:ascii="Times New Roman" w:hAnsi="Times New Roman" w:cs="Times New Roman"/>
          <w:b/>
          <w:sz w:val="28"/>
          <w:szCs w:val="28"/>
        </w:rPr>
        <w:t>.</w:t>
      </w:r>
    </w:p>
    <w:p w:rsidR="00A975D6" w:rsidRDefault="00A975D6" w:rsidP="00A975D6">
      <w:pPr>
        <w:spacing w:after="0"/>
        <w:jc w:val="center"/>
        <w:rPr>
          <w:rFonts w:ascii="Times New Roman" w:hAnsi="Times New Roman" w:cs="Times New Roman"/>
          <w:b/>
          <w:sz w:val="28"/>
          <w:szCs w:val="28"/>
        </w:rPr>
      </w:pPr>
      <w:r>
        <w:rPr>
          <w:rFonts w:ascii="Times New Roman" w:hAnsi="Times New Roman" w:cs="Times New Roman"/>
          <w:b/>
          <w:sz w:val="28"/>
          <w:szCs w:val="28"/>
        </w:rPr>
        <w:t>«</w:t>
      </w:r>
      <w:r w:rsidR="0047689F">
        <w:rPr>
          <w:rFonts w:ascii="Times New Roman" w:hAnsi="Times New Roman" w:cs="Times New Roman"/>
          <w:b/>
          <w:sz w:val="28"/>
          <w:szCs w:val="28"/>
        </w:rPr>
        <w:t>Профилактика жестокого обращения</w:t>
      </w:r>
      <w:r>
        <w:rPr>
          <w:rFonts w:ascii="Times New Roman" w:hAnsi="Times New Roman" w:cs="Times New Roman"/>
          <w:b/>
          <w:sz w:val="28"/>
          <w:szCs w:val="28"/>
        </w:rPr>
        <w:t xml:space="preserve"> с</w:t>
      </w:r>
      <w:r w:rsidR="0047689F">
        <w:rPr>
          <w:rFonts w:ascii="Times New Roman" w:hAnsi="Times New Roman" w:cs="Times New Roman"/>
          <w:b/>
          <w:sz w:val="28"/>
          <w:szCs w:val="28"/>
        </w:rPr>
        <w:t xml:space="preserve"> </w:t>
      </w:r>
      <w:r>
        <w:rPr>
          <w:rFonts w:ascii="Times New Roman" w:hAnsi="Times New Roman" w:cs="Times New Roman"/>
          <w:b/>
          <w:sz w:val="28"/>
          <w:szCs w:val="28"/>
        </w:rPr>
        <w:t>детьми»</w:t>
      </w:r>
    </w:p>
    <w:p w:rsidR="0047689F" w:rsidRPr="0047689F" w:rsidRDefault="0047689F" w:rsidP="0047689F">
      <w:pPr>
        <w:spacing w:after="0"/>
        <w:jc w:val="right"/>
        <w:rPr>
          <w:rFonts w:ascii="Times New Roman" w:hAnsi="Times New Roman" w:cs="Times New Roman"/>
          <w:sz w:val="24"/>
          <w:szCs w:val="24"/>
        </w:rPr>
      </w:pPr>
      <w:r w:rsidRPr="0047689F">
        <w:rPr>
          <w:rFonts w:ascii="Times New Roman" w:hAnsi="Times New Roman" w:cs="Times New Roman"/>
          <w:sz w:val="24"/>
          <w:szCs w:val="24"/>
        </w:rPr>
        <w:t xml:space="preserve">Подготовил: </w:t>
      </w:r>
    </w:p>
    <w:p w:rsidR="0047689F" w:rsidRPr="0047689F" w:rsidRDefault="0047689F" w:rsidP="0047689F">
      <w:pPr>
        <w:spacing w:after="0"/>
        <w:jc w:val="right"/>
        <w:rPr>
          <w:rFonts w:ascii="Times New Roman" w:hAnsi="Times New Roman" w:cs="Times New Roman"/>
          <w:sz w:val="24"/>
          <w:szCs w:val="24"/>
        </w:rPr>
      </w:pPr>
      <w:proofErr w:type="spellStart"/>
      <w:r w:rsidRPr="0047689F">
        <w:rPr>
          <w:rFonts w:ascii="Times New Roman" w:hAnsi="Times New Roman" w:cs="Times New Roman"/>
          <w:sz w:val="24"/>
          <w:szCs w:val="24"/>
        </w:rPr>
        <w:t>Разумова</w:t>
      </w:r>
      <w:proofErr w:type="spellEnd"/>
      <w:r w:rsidRPr="0047689F">
        <w:rPr>
          <w:rFonts w:ascii="Times New Roman" w:hAnsi="Times New Roman" w:cs="Times New Roman"/>
          <w:sz w:val="24"/>
          <w:szCs w:val="24"/>
        </w:rPr>
        <w:t xml:space="preserve"> Ю.Н</w:t>
      </w:r>
    </w:p>
    <w:p w:rsidR="0047689F" w:rsidRPr="0047689F" w:rsidRDefault="0047689F" w:rsidP="0047689F">
      <w:pPr>
        <w:spacing w:after="0"/>
        <w:jc w:val="right"/>
        <w:rPr>
          <w:rFonts w:ascii="Times New Roman" w:hAnsi="Times New Roman" w:cs="Times New Roman"/>
          <w:sz w:val="24"/>
          <w:szCs w:val="24"/>
        </w:rPr>
      </w:pPr>
      <w:r w:rsidRPr="0047689F">
        <w:rPr>
          <w:rFonts w:ascii="Times New Roman" w:hAnsi="Times New Roman" w:cs="Times New Roman"/>
          <w:sz w:val="24"/>
          <w:szCs w:val="24"/>
        </w:rPr>
        <w:t>педагог-психолог</w:t>
      </w:r>
    </w:p>
    <w:p w:rsidR="0047689F" w:rsidRPr="0047689F" w:rsidRDefault="0047689F" w:rsidP="0047689F">
      <w:pPr>
        <w:spacing w:after="0"/>
        <w:jc w:val="right"/>
        <w:rPr>
          <w:rFonts w:ascii="Times New Roman" w:hAnsi="Times New Roman" w:cs="Times New Roman"/>
          <w:sz w:val="24"/>
          <w:szCs w:val="24"/>
        </w:rPr>
      </w:pPr>
      <w:r w:rsidRPr="0047689F">
        <w:rPr>
          <w:rFonts w:ascii="Times New Roman" w:hAnsi="Times New Roman" w:cs="Times New Roman"/>
          <w:sz w:val="24"/>
          <w:szCs w:val="24"/>
        </w:rPr>
        <w:t>МОУ № 5 «Гнездышко» ЯМР</w:t>
      </w:r>
    </w:p>
    <w:p w:rsidR="0047689F" w:rsidRPr="0047689F" w:rsidRDefault="0047689F" w:rsidP="0047689F">
      <w:pPr>
        <w:spacing w:after="0"/>
        <w:jc w:val="right"/>
        <w:rPr>
          <w:rFonts w:ascii="Times New Roman" w:hAnsi="Times New Roman" w:cs="Times New Roman"/>
          <w:sz w:val="24"/>
          <w:szCs w:val="24"/>
        </w:rPr>
      </w:pPr>
      <w:r w:rsidRPr="0047689F">
        <w:rPr>
          <w:rFonts w:ascii="Times New Roman" w:hAnsi="Times New Roman" w:cs="Times New Roman"/>
          <w:sz w:val="24"/>
          <w:szCs w:val="24"/>
        </w:rPr>
        <w:t>2019год</w:t>
      </w:r>
    </w:p>
    <w:p w:rsidR="00773B98" w:rsidRPr="00621846" w:rsidRDefault="00773B98" w:rsidP="00A975D6">
      <w:pPr>
        <w:spacing w:after="0"/>
        <w:rPr>
          <w:rFonts w:ascii="Times New Roman" w:hAnsi="Times New Roman" w:cs="Times New Roman"/>
          <w:i/>
          <w:sz w:val="28"/>
          <w:szCs w:val="28"/>
        </w:rPr>
      </w:pPr>
    </w:p>
    <w:p w:rsidR="005947CE" w:rsidRPr="00621846" w:rsidRDefault="005947CE" w:rsidP="00A975D6">
      <w:pPr>
        <w:spacing w:after="0"/>
        <w:jc w:val="right"/>
        <w:rPr>
          <w:rFonts w:ascii="Times New Roman" w:hAnsi="Times New Roman" w:cs="Times New Roman"/>
          <w:i/>
          <w:sz w:val="28"/>
          <w:szCs w:val="28"/>
        </w:rPr>
      </w:pPr>
      <w:r w:rsidRPr="00621846">
        <w:rPr>
          <w:rFonts w:ascii="Times New Roman" w:hAnsi="Times New Roman" w:cs="Times New Roman"/>
          <w:i/>
          <w:sz w:val="28"/>
          <w:szCs w:val="28"/>
        </w:rPr>
        <w:t>8-800-2000-122 – это телефон доверия с единым общероссийским номером (звонки для абонентов всей области бесплатные) для экстренной консультативно-психологической помощи по телефону   </w:t>
      </w:r>
    </w:p>
    <w:p w:rsidR="005947CE" w:rsidRPr="00621846" w:rsidRDefault="005947CE" w:rsidP="00A975D6">
      <w:pPr>
        <w:spacing w:after="0"/>
        <w:rPr>
          <w:rFonts w:ascii="Times New Roman" w:hAnsi="Times New Roman" w:cs="Times New Roman"/>
          <w:i/>
          <w:sz w:val="28"/>
          <w:szCs w:val="28"/>
        </w:rPr>
      </w:pPr>
    </w:p>
    <w:p w:rsidR="005947CE" w:rsidRPr="00621846" w:rsidRDefault="005947CE" w:rsidP="0047689F">
      <w:pPr>
        <w:spacing w:after="0"/>
        <w:jc w:val="both"/>
        <w:rPr>
          <w:rFonts w:ascii="Times New Roman" w:hAnsi="Times New Roman" w:cs="Times New Roman"/>
          <w:sz w:val="28"/>
          <w:szCs w:val="28"/>
        </w:rPr>
      </w:pPr>
      <w:r w:rsidRPr="00621846">
        <w:rPr>
          <w:rFonts w:ascii="Times New Roman" w:hAnsi="Times New Roman" w:cs="Times New Roman"/>
          <w:sz w:val="28"/>
          <w:szCs w:val="28"/>
        </w:rPr>
        <w:t xml:space="preserve">Всем людям время от времени нужна помощь. Стать отличными советчиками могут родители, друзья, родственники. Но иногда и этого бывает недостаточно. Поэтому существуют специальные службы, которые на разных </w:t>
      </w:r>
      <w:proofErr w:type="gramStart"/>
      <w:r w:rsidRPr="00621846">
        <w:rPr>
          <w:rFonts w:ascii="Times New Roman" w:hAnsi="Times New Roman" w:cs="Times New Roman"/>
          <w:sz w:val="28"/>
          <w:szCs w:val="28"/>
        </w:rPr>
        <w:t>уровнях</w:t>
      </w:r>
      <w:proofErr w:type="gramEnd"/>
      <w:r w:rsidRPr="00621846">
        <w:rPr>
          <w:rFonts w:ascii="Times New Roman" w:hAnsi="Times New Roman" w:cs="Times New Roman"/>
          <w:sz w:val="28"/>
          <w:szCs w:val="28"/>
        </w:rPr>
        <w:t xml:space="preserve"> готовы помочь человеку. А знаете ли вы, что существует детский телефон доверия? О том, зачем он нужен и как </w:t>
      </w:r>
      <w:proofErr w:type="gramStart"/>
      <w:r w:rsidRPr="00621846">
        <w:rPr>
          <w:rFonts w:ascii="Times New Roman" w:hAnsi="Times New Roman" w:cs="Times New Roman"/>
          <w:sz w:val="28"/>
          <w:szCs w:val="28"/>
        </w:rPr>
        <w:t>получить</w:t>
      </w:r>
      <w:proofErr w:type="gramEnd"/>
      <w:r w:rsidRPr="00621846">
        <w:rPr>
          <w:rFonts w:ascii="Times New Roman" w:hAnsi="Times New Roman" w:cs="Times New Roman"/>
          <w:sz w:val="28"/>
          <w:szCs w:val="28"/>
        </w:rPr>
        <w:t xml:space="preserve"> помощь:</w:t>
      </w:r>
    </w:p>
    <w:p w:rsidR="005947CE" w:rsidRPr="00621846" w:rsidRDefault="005947CE" w:rsidP="0047689F">
      <w:pPr>
        <w:spacing w:after="0"/>
        <w:jc w:val="both"/>
        <w:rPr>
          <w:rFonts w:ascii="Times New Roman" w:hAnsi="Times New Roman" w:cs="Times New Roman"/>
          <w:sz w:val="28"/>
          <w:szCs w:val="28"/>
          <w:u w:val="single"/>
        </w:rPr>
      </w:pPr>
      <w:r w:rsidRPr="00621846">
        <w:rPr>
          <w:rFonts w:ascii="Times New Roman" w:hAnsi="Times New Roman" w:cs="Times New Roman"/>
          <w:sz w:val="28"/>
          <w:szCs w:val="28"/>
          <w:u w:val="single"/>
        </w:rPr>
        <w:t>Цель детского телефона доверия:</w:t>
      </w:r>
    </w:p>
    <w:p w:rsidR="005947CE" w:rsidRPr="00621846" w:rsidRDefault="005947CE" w:rsidP="0047689F">
      <w:pPr>
        <w:pStyle w:val="a5"/>
        <w:numPr>
          <w:ilvl w:val="0"/>
          <w:numId w:val="11"/>
        </w:numPr>
        <w:spacing w:after="0"/>
        <w:jc w:val="both"/>
        <w:rPr>
          <w:rFonts w:ascii="Times New Roman" w:hAnsi="Times New Roman" w:cs="Times New Roman"/>
          <w:sz w:val="28"/>
          <w:szCs w:val="28"/>
        </w:rPr>
      </w:pPr>
      <w:r w:rsidRPr="00621846">
        <w:rPr>
          <w:rFonts w:ascii="Times New Roman" w:hAnsi="Times New Roman" w:cs="Times New Roman"/>
          <w:sz w:val="28"/>
          <w:szCs w:val="28"/>
        </w:rPr>
        <w:t>Оказание полностью бесплатной и обязательно анонимной консультативной помощи по решению тех или иных вопросов.</w:t>
      </w:r>
    </w:p>
    <w:p w:rsidR="005947CE" w:rsidRPr="00621846" w:rsidRDefault="005947CE" w:rsidP="0047689F">
      <w:pPr>
        <w:pStyle w:val="a5"/>
        <w:numPr>
          <w:ilvl w:val="0"/>
          <w:numId w:val="11"/>
        </w:numPr>
        <w:spacing w:after="0"/>
        <w:jc w:val="both"/>
        <w:rPr>
          <w:rFonts w:ascii="Times New Roman" w:hAnsi="Times New Roman" w:cs="Times New Roman"/>
          <w:sz w:val="28"/>
          <w:szCs w:val="28"/>
        </w:rPr>
      </w:pPr>
      <w:r w:rsidRPr="00621846">
        <w:rPr>
          <w:rFonts w:ascii="Times New Roman" w:hAnsi="Times New Roman" w:cs="Times New Roman"/>
          <w:sz w:val="28"/>
          <w:szCs w:val="28"/>
        </w:rPr>
        <w:t>Оказание своевременной помощи детям, которые находятся в трудной ситуации.</w:t>
      </w:r>
    </w:p>
    <w:p w:rsidR="005947CE" w:rsidRPr="00621846" w:rsidRDefault="005947CE" w:rsidP="0047689F">
      <w:pPr>
        <w:pStyle w:val="a5"/>
        <w:numPr>
          <w:ilvl w:val="0"/>
          <w:numId w:val="11"/>
        </w:numPr>
        <w:spacing w:after="0"/>
        <w:jc w:val="both"/>
        <w:rPr>
          <w:rFonts w:ascii="Times New Roman" w:hAnsi="Times New Roman" w:cs="Times New Roman"/>
          <w:sz w:val="28"/>
          <w:szCs w:val="28"/>
        </w:rPr>
      </w:pPr>
      <w:r w:rsidRPr="00621846">
        <w:rPr>
          <w:rFonts w:ascii="Times New Roman" w:hAnsi="Times New Roman" w:cs="Times New Roman"/>
          <w:sz w:val="28"/>
          <w:szCs w:val="28"/>
        </w:rPr>
        <w:t>Раннее выявление неблагополучных семей, в которых воспитываются дети.</w:t>
      </w:r>
    </w:p>
    <w:p w:rsidR="005947CE" w:rsidRPr="00621846" w:rsidRDefault="005947CE" w:rsidP="0047689F">
      <w:pPr>
        <w:pStyle w:val="a5"/>
        <w:numPr>
          <w:ilvl w:val="0"/>
          <w:numId w:val="11"/>
        </w:numPr>
        <w:spacing w:after="0"/>
        <w:jc w:val="both"/>
        <w:rPr>
          <w:rFonts w:ascii="Times New Roman" w:hAnsi="Times New Roman" w:cs="Times New Roman"/>
          <w:sz w:val="28"/>
          <w:szCs w:val="28"/>
        </w:rPr>
      </w:pPr>
      <w:r w:rsidRPr="00621846">
        <w:rPr>
          <w:rFonts w:ascii="Times New Roman" w:hAnsi="Times New Roman" w:cs="Times New Roman"/>
          <w:sz w:val="28"/>
          <w:szCs w:val="28"/>
        </w:rPr>
        <w:t>Профилактика стрессовых и суицидальных настроений ребят, укрепление семейных отношений.</w:t>
      </w:r>
    </w:p>
    <w:p w:rsidR="005947CE" w:rsidRPr="00621846" w:rsidRDefault="005947CE" w:rsidP="0047689F">
      <w:pPr>
        <w:pStyle w:val="a5"/>
        <w:numPr>
          <w:ilvl w:val="0"/>
          <w:numId w:val="11"/>
        </w:numPr>
        <w:spacing w:after="0"/>
        <w:jc w:val="both"/>
        <w:rPr>
          <w:rFonts w:ascii="Times New Roman" w:hAnsi="Times New Roman" w:cs="Times New Roman"/>
          <w:sz w:val="28"/>
          <w:szCs w:val="28"/>
        </w:rPr>
      </w:pPr>
      <w:r w:rsidRPr="00621846">
        <w:rPr>
          <w:rFonts w:ascii="Times New Roman" w:hAnsi="Times New Roman" w:cs="Times New Roman"/>
          <w:sz w:val="28"/>
          <w:szCs w:val="28"/>
        </w:rPr>
        <w:t>Профилактические меры по поводу жестокого обращения, а также детского и семейного неблагополучия.</w:t>
      </w:r>
    </w:p>
    <w:p w:rsidR="005947CE" w:rsidRPr="00621846" w:rsidRDefault="005947CE" w:rsidP="0047689F">
      <w:pPr>
        <w:pStyle w:val="a5"/>
        <w:numPr>
          <w:ilvl w:val="0"/>
          <w:numId w:val="11"/>
        </w:numPr>
        <w:spacing w:after="0"/>
        <w:jc w:val="both"/>
        <w:rPr>
          <w:rFonts w:ascii="Times New Roman" w:hAnsi="Times New Roman" w:cs="Times New Roman"/>
          <w:sz w:val="28"/>
          <w:szCs w:val="28"/>
        </w:rPr>
      </w:pPr>
      <w:r w:rsidRPr="00621846">
        <w:rPr>
          <w:rFonts w:ascii="Times New Roman" w:hAnsi="Times New Roman" w:cs="Times New Roman"/>
          <w:sz w:val="28"/>
          <w:szCs w:val="28"/>
        </w:rPr>
        <w:t>Консультация родителей по вопросам воспитания.</w:t>
      </w:r>
    </w:p>
    <w:p w:rsidR="005947CE" w:rsidRPr="00621846" w:rsidRDefault="005947CE" w:rsidP="0047689F">
      <w:pPr>
        <w:spacing w:after="0"/>
        <w:jc w:val="both"/>
        <w:rPr>
          <w:rFonts w:ascii="Times New Roman" w:hAnsi="Times New Roman" w:cs="Times New Roman"/>
          <w:sz w:val="28"/>
          <w:szCs w:val="28"/>
          <w:u w:val="single"/>
        </w:rPr>
      </w:pPr>
      <w:r w:rsidRPr="00621846">
        <w:rPr>
          <w:rFonts w:ascii="Times New Roman" w:hAnsi="Times New Roman" w:cs="Times New Roman"/>
          <w:sz w:val="28"/>
          <w:szCs w:val="28"/>
          <w:u w:val="single"/>
        </w:rPr>
        <w:t>Международная практика детского телефона доверия</w:t>
      </w:r>
    </w:p>
    <w:p w:rsidR="005947CE" w:rsidRPr="00621846" w:rsidRDefault="005947CE" w:rsidP="0047689F">
      <w:pPr>
        <w:spacing w:after="0"/>
        <w:jc w:val="both"/>
        <w:rPr>
          <w:rFonts w:ascii="Times New Roman" w:hAnsi="Times New Roman" w:cs="Times New Roman"/>
          <w:sz w:val="28"/>
          <w:szCs w:val="28"/>
        </w:rPr>
      </w:pPr>
      <w:r w:rsidRPr="00621846">
        <w:rPr>
          <w:rFonts w:ascii="Times New Roman" w:hAnsi="Times New Roman" w:cs="Times New Roman"/>
          <w:sz w:val="28"/>
          <w:szCs w:val="28"/>
        </w:rPr>
        <w:t>Каждый год в России 17 мая отмечают Международный день детского телефона доверия. Главная цель данного празднования – привлечь внимание как можно большего количества людей к необходимости решения проблем детей. Ведь часто взрослые не придают значения тому, что у ребенка могут возникать трудные ситуации, аргументируя это тем, что у детей в принципе серьезных проблем не бывает. Однако это совершенно не так, и практика показывает обратное</w:t>
      </w:r>
      <w:proofErr w:type="gramStart"/>
      <w:r w:rsidRPr="00621846">
        <w:rPr>
          <w:rFonts w:ascii="Times New Roman" w:hAnsi="Times New Roman" w:cs="Times New Roman"/>
          <w:sz w:val="28"/>
          <w:szCs w:val="28"/>
        </w:rPr>
        <w:t>..</w:t>
      </w:r>
      <w:proofErr w:type="gramEnd"/>
    </w:p>
    <w:p w:rsidR="005947CE" w:rsidRPr="00621846" w:rsidRDefault="005947CE" w:rsidP="0047689F">
      <w:pPr>
        <w:spacing w:after="0"/>
        <w:jc w:val="both"/>
        <w:rPr>
          <w:rFonts w:ascii="Times New Roman" w:hAnsi="Times New Roman" w:cs="Times New Roman"/>
          <w:sz w:val="28"/>
          <w:szCs w:val="28"/>
          <w:u w:val="single"/>
        </w:rPr>
      </w:pPr>
      <w:r w:rsidRPr="00621846">
        <w:rPr>
          <w:rFonts w:ascii="Times New Roman" w:hAnsi="Times New Roman" w:cs="Times New Roman"/>
          <w:sz w:val="28"/>
          <w:szCs w:val="28"/>
          <w:u w:val="single"/>
        </w:rPr>
        <w:lastRenderedPageBreak/>
        <w:t>Отечественная практика детского телефона доверия</w:t>
      </w:r>
    </w:p>
    <w:p w:rsidR="005947CE" w:rsidRPr="00621846" w:rsidRDefault="005947CE" w:rsidP="0047689F">
      <w:pPr>
        <w:spacing w:after="0"/>
        <w:jc w:val="both"/>
        <w:rPr>
          <w:rFonts w:ascii="Times New Roman" w:hAnsi="Times New Roman" w:cs="Times New Roman"/>
          <w:sz w:val="28"/>
          <w:szCs w:val="28"/>
        </w:rPr>
      </w:pPr>
      <w:r w:rsidRPr="00621846">
        <w:rPr>
          <w:rFonts w:ascii="Times New Roman" w:hAnsi="Times New Roman" w:cs="Times New Roman"/>
          <w:sz w:val="28"/>
          <w:szCs w:val="28"/>
        </w:rPr>
        <w:t xml:space="preserve">Что касается нашей страны, то активно за создание горячей линии для детей взялись в 2007 году, когда при помощи Национального фонда по защите детей от жестокого обращения была организована Российская ассоциация детских телефонов доверия. Сегодня уже активно работает свыше 280 служб телефонного доверия. Ежегодно их специалисты принимают до полумиллиона звонков от детей, подростков, а также их родителей. Уже с 2010 года существует единый детский телефон доверия (номер: 8-800-2000-122), к которому подключены практически все службы (некоторые работают по местным номерам тех регионов, где они функционируют). Как уже упоминалось выше, звонить на этот номер можно как </w:t>
      </w:r>
      <w:proofErr w:type="gramStart"/>
      <w:r w:rsidRPr="00621846">
        <w:rPr>
          <w:rFonts w:ascii="Times New Roman" w:hAnsi="Times New Roman" w:cs="Times New Roman"/>
          <w:sz w:val="28"/>
          <w:szCs w:val="28"/>
        </w:rPr>
        <w:t>со</w:t>
      </w:r>
      <w:proofErr w:type="gramEnd"/>
      <w:r w:rsidRPr="00621846">
        <w:rPr>
          <w:rFonts w:ascii="Times New Roman" w:hAnsi="Times New Roman" w:cs="Times New Roman"/>
          <w:sz w:val="28"/>
          <w:szCs w:val="28"/>
        </w:rPr>
        <w:t xml:space="preserve"> стационарных, так и с мобильных телефонов совершенно бесплатно..</w:t>
      </w:r>
    </w:p>
    <w:p w:rsidR="005947CE" w:rsidRPr="00621846" w:rsidRDefault="005947CE" w:rsidP="0047689F">
      <w:pPr>
        <w:spacing w:after="0"/>
        <w:jc w:val="both"/>
        <w:rPr>
          <w:rFonts w:ascii="Times New Roman" w:hAnsi="Times New Roman" w:cs="Times New Roman"/>
          <w:sz w:val="28"/>
          <w:szCs w:val="28"/>
          <w:u w:val="single"/>
        </w:rPr>
      </w:pPr>
      <w:r w:rsidRPr="00621846">
        <w:rPr>
          <w:rFonts w:ascii="Times New Roman" w:hAnsi="Times New Roman" w:cs="Times New Roman"/>
          <w:sz w:val="28"/>
          <w:szCs w:val="28"/>
          <w:u w:val="single"/>
        </w:rPr>
        <w:t>Немного статистики о детском телефоне доверия</w:t>
      </w:r>
    </w:p>
    <w:p w:rsidR="005947CE" w:rsidRPr="0047689F" w:rsidRDefault="005947CE" w:rsidP="0047689F">
      <w:pPr>
        <w:spacing w:after="0"/>
        <w:jc w:val="both"/>
        <w:rPr>
          <w:rFonts w:ascii="Times New Roman" w:hAnsi="Times New Roman" w:cs="Times New Roman"/>
          <w:color w:val="000000" w:themeColor="text1"/>
          <w:sz w:val="28"/>
          <w:szCs w:val="28"/>
        </w:rPr>
      </w:pPr>
      <w:r w:rsidRPr="00621846">
        <w:rPr>
          <w:rFonts w:ascii="Times New Roman" w:hAnsi="Times New Roman" w:cs="Times New Roman"/>
          <w:sz w:val="28"/>
          <w:szCs w:val="28"/>
        </w:rPr>
        <w:t>О том, что детский телефон доверия приносит огромную пользу, говорят и статистические данные. Так, за два года (с 2010-го по 2012-й) на единый номер поступило 1 518 813 звонков, которые распределись по следующим категориям населения: почти 57 процентов – от детей и подростков, более 10 процентов – от родителей и лиц, из заменяющих, около 33 процентов – от иных граждан. Существуют также и совершенно разные проблемы, для решения которых люди обращаются за консультативно-психол</w:t>
      </w:r>
      <w:r w:rsidR="008B22A3" w:rsidRPr="00621846">
        <w:rPr>
          <w:rFonts w:ascii="Times New Roman" w:hAnsi="Times New Roman" w:cs="Times New Roman"/>
          <w:sz w:val="28"/>
          <w:szCs w:val="28"/>
        </w:rPr>
        <w:t>о</w:t>
      </w:r>
      <w:r w:rsidRPr="00621846">
        <w:rPr>
          <w:rFonts w:ascii="Times New Roman" w:hAnsi="Times New Roman" w:cs="Times New Roman"/>
          <w:sz w:val="28"/>
          <w:szCs w:val="28"/>
        </w:rPr>
        <w:t>гической помощью. Так, самые распространенные их них – те, которые касаются </w:t>
      </w:r>
      <w:hyperlink r:id="rId6" w:history="1">
        <w:r w:rsidRPr="0047689F">
          <w:rPr>
            <w:rStyle w:val="a4"/>
            <w:rFonts w:ascii="Times New Roman" w:hAnsi="Times New Roman" w:cs="Times New Roman"/>
            <w:color w:val="000000" w:themeColor="text1"/>
            <w:sz w:val="28"/>
            <w:szCs w:val="28"/>
            <w:u w:val="none"/>
          </w:rPr>
          <w:t>жестокого обращения с детьми.</w:t>
        </w:r>
      </w:hyperlink>
    </w:p>
    <w:p w:rsidR="005947CE" w:rsidRPr="00621846" w:rsidRDefault="005947CE" w:rsidP="0047689F">
      <w:pPr>
        <w:spacing w:after="0"/>
        <w:jc w:val="both"/>
        <w:rPr>
          <w:rFonts w:ascii="Times New Roman" w:hAnsi="Times New Roman" w:cs="Times New Roman"/>
          <w:sz w:val="28"/>
          <w:szCs w:val="28"/>
          <w:u w:val="single"/>
        </w:rPr>
      </w:pPr>
      <w:r w:rsidRPr="00621846">
        <w:rPr>
          <w:rFonts w:ascii="Times New Roman" w:hAnsi="Times New Roman" w:cs="Times New Roman"/>
          <w:sz w:val="28"/>
          <w:szCs w:val="28"/>
          <w:u w:val="single"/>
        </w:rPr>
        <w:t>Наиболее часто дети и взрослые звонят по телефону доверия в случаях:</w:t>
      </w:r>
    </w:p>
    <w:p w:rsidR="005947CE" w:rsidRPr="00621846" w:rsidRDefault="005947CE" w:rsidP="0047689F">
      <w:pPr>
        <w:spacing w:after="0"/>
        <w:jc w:val="both"/>
        <w:rPr>
          <w:rFonts w:ascii="Times New Roman" w:hAnsi="Times New Roman" w:cs="Times New Roman"/>
          <w:sz w:val="28"/>
          <w:szCs w:val="28"/>
        </w:rPr>
      </w:pPr>
      <w:r w:rsidRPr="00621846">
        <w:rPr>
          <w:rFonts w:ascii="Times New Roman" w:hAnsi="Times New Roman" w:cs="Times New Roman"/>
          <w:sz w:val="28"/>
          <w:szCs w:val="28"/>
        </w:rPr>
        <w:t>жестокого обращения с ребенком в семье (12830 звонков) и вне семьи (5254 обращения);</w:t>
      </w:r>
    </w:p>
    <w:p w:rsidR="005947CE" w:rsidRPr="00621846" w:rsidRDefault="005947CE" w:rsidP="0047689F">
      <w:pPr>
        <w:spacing w:after="0"/>
        <w:jc w:val="both"/>
        <w:rPr>
          <w:rFonts w:ascii="Times New Roman" w:hAnsi="Times New Roman" w:cs="Times New Roman"/>
          <w:sz w:val="28"/>
          <w:szCs w:val="28"/>
        </w:rPr>
      </w:pPr>
      <w:r w:rsidRPr="00621846">
        <w:rPr>
          <w:rFonts w:ascii="Times New Roman" w:hAnsi="Times New Roman" w:cs="Times New Roman"/>
          <w:sz w:val="28"/>
          <w:szCs w:val="28"/>
        </w:rPr>
        <w:t>жестокого обращения с ребенком в кругу сверстников (более 13 тысяч звонков);</w:t>
      </w:r>
    </w:p>
    <w:p w:rsidR="00621846" w:rsidRPr="00621846" w:rsidRDefault="00621846" w:rsidP="0047689F">
      <w:pPr>
        <w:spacing w:after="0"/>
        <w:jc w:val="both"/>
        <w:rPr>
          <w:rFonts w:ascii="Times New Roman" w:hAnsi="Times New Roman" w:cs="Times New Roman"/>
          <w:sz w:val="28"/>
          <w:szCs w:val="28"/>
        </w:rPr>
      </w:pPr>
      <w:r w:rsidRPr="00621846">
        <w:rPr>
          <w:rFonts w:ascii="Times New Roman" w:hAnsi="Times New Roman" w:cs="Times New Roman"/>
          <w:sz w:val="28"/>
          <w:szCs w:val="28"/>
        </w:rPr>
        <w:t>Для того чтобы в саду эффективно осуществлялась работа по защите прав детей, необходимо повышение правовой и педагогической культуры дошкольных работников, умение взаимодействовать с родителями</w:t>
      </w:r>
    </w:p>
    <w:p w:rsidR="008B22A3" w:rsidRPr="0047689F" w:rsidRDefault="008B22A3" w:rsidP="0047689F">
      <w:pPr>
        <w:pStyle w:val="a3"/>
        <w:spacing w:before="0" w:beforeAutospacing="0" w:after="0" w:afterAutospacing="0"/>
        <w:jc w:val="both"/>
        <w:rPr>
          <w:color w:val="000000" w:themeColor="text1"/>
          <w:sz w:val="28"/>
          <w:szCs w:val="28"/>
          <w:u w:val="single"/>
        </w:rPr>
      </w:pPr>
      <w:r w:rsidRPr="0047689F">
        <w:rPr>
          <w:i/>
          <w:iCs/>
          <w:color w:val="000000" w:themeColor="text1"/>
          <w:sz w:val="28"/>
          <w:szCs w:val="28"/>
          <w:u w:val="single"/>
        </w:rPr>
        <w:t>Формы жестокого обращения с детьми</w:t>
      </w:r>
      <w:r w:rsidRPr="0047689F">
        <w:rPr>
          <w:color w:val="000000" w:themeColor="text1"/>
          <w:sz w:val="28"/>
          <w:szCs w:val="28"/>
          <w:u w:val="single"/>
        </w:rPr>
        <w:t>:</w:t>
      </w:r>
    </w:p>
    <w:p w:rsidR="008B22A3" w:rsidRPr="00621846" w:rsidRDefault="008B22A3" w:rsidP="0047689F">
      <w:pPr>
        <w:pStyle w:val="a3"/>
        <w:numPr>
          <w:ilvl w:val="0"/>
          <w:numId w:val="12"/>
        </w:numPr>
        <w:spacing w:before="0" w:beforeAutospacing="0" w:after="0" w:afterAutospacing="0"/>
        <w:jc w:val="both"/>
        <w:rPr>
          <w:sz w:val="28"/>
          <w:szCs w:val="28"/>
        </w:rPr>
      </w:pPr>
      <w:r w:rsidRPr="00621846">
        <w:rPr>
          <w:sz w:val="28"/>
          <w:szCs w:val="28"/>
        </w:rPr>
        <w:t>физическое насилие (преднамеренное нанесение физических повреждений ребенку);</w:t>
      </w:r>
    </w:p>
    <w:p w:rsidR="008B22A3" w:rsidRPr="00621846" w:rsidRDefault="008B22A3" w:rsidP="0047689F">
      <w:pPr>
        <w:pStyle w:val="a3"/>
        <w:numPr>
          <w:ilvl w:val="0"/>
          <w:numId w:val="12"/>
        </w:numPr>
        <w:spacing w:before="0" w:beforeAutospacing="0" w:after="0" w:afterAutospacing="0"/>
        <w:jc w:val="both"/>
        <w:rPr>
          <w:sz w:val="28"/>
          <w:szCs w:val="28"/>
        </w:rPr>
      </w:pPr>
      <w:r w:rsidRPr="00621846">
        <w:rPr>
          <w:sz w:val="28"/>
          <w:szCs w:val="28"/>
        </w:rPr>
        <w:t xml:space="preserve">сексуальное насилие (вовлечение ребенка с его согласия или без такого в сексуальные действия </w:t>
      </w:r>
      <w:proofErr w:type="gramStart"/>
      <w:r w:rsidRPr="00621846">
        <w:rPr>
          <w:sz w:val="28"/>
          <w:szCs w:val="28"/>
        </w:rPr>
        <w:t>со</w:t>
      </w:r>
      <w:proofErr w:type="gramEnd"/>
      <w:r w:rsidRPr="00621846">
        <w:rPr>
          <w:sz w:val="28"/>
          <w:szCs w:val="28"/>
        </w:rPr>
        <w:t xml:space="preserve"> взрослыми);</w:t>
      </w:r>
    </w:p>
    <w:p w:rsidR="00621846" w:rsidRDefault="008B22A3" w:rsidP="0047689F">
      <w:pPr>
        <w:pStyle w:val="a3"/>
        <w:numPr>
          <w:ilvl w:val="0"/>
          <w:numId w:val="12"/>
        </w:numPr>
        <w:spacing w:before="0" w:beforeAutospacing="0" w:after="0" w:afterAutospacing="0"/>
        <w:jc w:val="both"/>
        <w:rPr>
          <w:sz w:val="28"/>
          <w:szCs w:val="28"/>
        </w:rPr>
      </w:pPr>
      <w:r w:rsidRPr="00621846">
        <w:rPr>
          <w:sz w:val="28"/>
          <w:szCs w:val="28"/>
        </w:rPr>
        <w:t>психическое насилие (периодическое, длительное или постоянное психическое воздействие на ребенка, тормозящее развитие личности и приводящее к формированию патологических черт характера).</w:t>
      </w:r>
    </w:p>
    <w:p w:rsidR="008B22A3" w:rsidRPr="00621846" w:rsidRDefault="008B22A3" w:rsidP="0047689F">
      <w:pPr>
        <w:pStyle w:val="a3"/>
        <w:spacing w:before="0" w:beforeAutospacing="0" w:after="0" w:afterAutospacing="0"/>
        <w:ind w:left="720"/>
        <w:jc w:val="both"/>
        <w:rPr>
          <w:sz w:val="28"/>
          <w:szCs w:val="28"/>
        </w:rPr>
      </w:pPr>
      <w:r w:rsidRPr="00621846">
        <w:rPr>
          <w:sz w:val="28"/>
          <w:szCs w:val="28"/>
        </w:rPr>
        <w:t xml:space="preserve">Это: открытое неприятие и постоянная критика ребенка, угроза в словесной форме, замечания в оскорбительной форме, унижающие </w:t>
      </w:r>
      <w:r w:rsidRPr="00621846">
        <w:rPr>
          <w:sz w:val="28"/>
          <w:szCs w:val="28"/>
        </w:rPr>
        <w:lastRenderedPageBreak/>
        <w:t>достоинство, преднамеренная физическая или социальная изоляция, ложь и невыполнение взрослыми своих обещаний, однократное грубое психическое воздействие, вызывающее у ребенка психическую травму.</w:t>
      </w:r>
    </w:p>
    <w:p w:rsidR="008B22A3" w:rsidRPr="00621846" w:rsidRDefault="008B22A3" w:rsidP="0047689F">
      <w:pPr>
        <w:pStyle w:val="a3"/>
        <w:numPr>
          <w:ilvl w:val="0"/>
          <w:numId w:val="13"/>
        </w:numPr>
        <w:spacing w:before="0" w:beforeAutospacing="0" w:after="0" w:afterAutospacing="0"/>
        <w:jc w:val="both"/>
        <w:rPr>
          <w:sz w:val="28"/>
          <w:szCs w:val="28"/>
        </w:rPr>
      </w:pPr>
      <w:r w:rsidRPr="00621846">
        <w:rPr>
          <w:sz w:val="28"/>
          <w:szCs w:val="28"/>
        </w:rPr>
        <w:t>Пренебрежение нуждами ребенка (заброшенные дети, отсутствие элементарной заботы о ребенке, в результате которого нарушается его эмоциональное состояние и появляется угроза его здоровью и развитию).</w:t>
      </w:r>
    </w:p>
    <w:p w:rsidR="008B22A3" w:rsidRPr="0047689F" w:rsidRDefault="008B22A3" w:rsidP="0047689F">
      <w:pPr>
        <w:pStyle w:val="a3"/>
        <w:spacing w:before="0" w:beforeAutospacing="0" w:after="0" w:afterAutospacing="0"/>
        <w:jc w:val="center"/>
        <w:rPr>
          <w:color w:val="000000" w:themeColor="text1"/>
          <w:sz w:val="28"/>
          <w:szCs w:val="28"/>
        </w:rPr>
      </w:pPr>
      <w:r w:rsidRPr="0047689F">
        <w:rPr>
          <w:b/>
          <w:bCs/>
          <w:i/>
          <w:iCs/>
          <w:color w:val="000000" w:themeColor="text1"/>
          <w:sz w:val="28"/>
          <w:szCs w:val="28"/>
        </w:rPr>
        <w:t>Признаки жестокого обращения с детьми</w:t>
      </w:r>
    </w:p>
    <w:p w:rsidR="008B22A3" w:rsidRPr="00621846" w:rsidRDefault="008B22A3" w:rsidP="0047689F">
      <w:pPr>
        <w:pStyle w:val="a3"/>
        <w:spacing w:before="0" w:beforeAutospacing="0" w:after="0" w:afterAutospacing="0"/>
        <w:jc w:val="both"/>
        <w:rPr>
          <w:sz w:val="28"/>
          <w:szCs w:val="28"/>
        </w:rPr>
      </w:pPr>
      <w:r w:rsidRPr="00621846">
        <w:rPr>
          <w:i/>
          <w:iCs/>
          <w:sz w:val="28"/>
          <w:szCs w:val="28"/>
        </w:rPr>
        <w:t>Физическое насилие</w:t>
      </w:r>
      <w:r w:rsidRPr="00621846">
        <w:rPr>
          <w:sz w:val="28"/>
          <w:szCs w:val="28"/>
        </w:rPr>
        <w:t>:</w:t>
      </w:r>
    </w:p>
    <w:p w:rsidR="008B22A3" w:rsidRPr="00621846" w:rsidRDefault="008B22A3" w:rsidP="0047689F">
      <w:pPr>
        <w:pStyle w:val="a3"/>
        <w:numPr>
          <w:ilvl w:val="0"/>
          <w:numId w:val="14"/>
        </w:numPr>
        <w:spacing w:before="0" w:beforeAutospacing="0" w:after="0" w:afterAutospacing="0"/>
        <w:jc w:val="both"/>
        <w:rPr>
          <w:sz w:val="28"/>
          <w:szCs w:val="28"/>
        </w:rPr>
      </w:pPr>
      <w:r w:rsidRPr="00621846">
        <w:rPr>
          <w:sz w:val="28"/>
          <w:szCs w:val="28"/>
        </w:rPr>
        <w:t>боязнь физического контакта с взрослыми;</w:t>
      </w:r>
    </w:p>
    <w:p w:rsidR="008B22A3" w:rsidRPr="00621846" w:rsidRDefault="008B22A3" w:rsidP="0047689F">
      <w:pPr>
        <w:pStyle w:val="a3"/>
        <w:numPr>
          <w:ilvl w:val="0"/>
          <w:numId w:val="14"/>
        </w:numPr>
        <w:spacing w:before="0" w:beforeAutospacing="0" w:after="0" w:afterAutospacing="0"/>
        <w:jc w:val="both"/>
        <w:rPr>
          <w:sz w:val="28"/>
          <w:szCs w:val="28"/>
        </w:rPr>
      </w:pPr>
      <w:r w:rsidRPr="00621846">
        <w:rPr>
          <w:sz w:val="28"/>
          <w:szCs w:val="28"/>
        </w:rPr>
        <w:t>стремление скрыть причину травм;</w:t>
      </w:r>
    </w:p>
    <w:p w:rsidR="008B22A3" w:rsidRPr="00621846" w:rsidRDefault="008B22A3" w:rsidP="0047689F">
      <w:pPr>
        <w:pStyle w:val="a3"/>
        <w:numPr>
          <w:ilvl w:val="0"/>
          <w:numId w:val="14"/>
        </w:numPr>
        <w:spacing w:before="0" w:beforeAutospacing="0" w:after="0" w:afterAutospacing="0"/>
        <w:jc w:val="both"/>
        <w:rPr>
          <w:sz w:val="28"/>
          <w:szCs w:val="28"/>
        </w:rPr>
      </w:pPr>
      <w:r w:rsidRPr="00621846">
        <w:rPr>
          <w:sz w:val="28"/>
          <w:szCs w:val="28"/>
        </w:rPr>
        <w:t>плаксивость, одиночество, отсутствие друзей;</w:t>
      </w:r>
    </w:p>
    <w:p w:rsidR="008B22A3" w:rsidRPr="00621846" w:rsidRDefault="008B22A3" w:rsidP="0047689F">
      <w:pPr>
        <w:pStyle w:val="a3"/>
        <w:numPr>
          <w:ilvl w:val="0"/>
          <w:numId w:val="14"/>
        </w:numPr>
        <w:spacing w:before="0" w:beforeAutospacing="0" w:after="0" w:afterAutospacing="0"/>
        <w:jc w:val="both"/>
        <w:rPr>
          <w:sz w:val="28"/>
          <w:szCs w:val="28"/>
        </w:rPr>
      </w:pPr>
      <w:r w:rsidRPr="00621846">
        <w:rPr>
          <w:sz w:val="28"/>
          <w:szCs w:val="28"/>
        </w:rPr>
        <w:t>негативизм, агрессивность, жестокое обращение с животными;</w:t>
      </w:r>
    </w:p>
    <w:p w:rsidR="008B22A3" w:rsidRDefault="008B22A3" w:rsidP="0047689F">
      <w:pPr>
        <w:pStyle w:val="a3"/>
        <w:numPr>
          <w:ilvl w:val="0"/>
          <w:numId w:val="14"/>
        </w:numPr>
        <w:spacing w:before="0" w:beforeAutospacing="0" w:after="0" w:afterAutospacing="0"/>
        <w:jc w:val="both"/>
        <w:rPr>
          <w:sz w:val="28"/>
          <w:szCs w:val="28"/>
        </w:rPr>
      </w:pPr>
      <w:r w:rsidRPr="00621846">
        <w:rPr>
          <w:sz w:val="28"/>
          <w:szCs w:val="28"/>
        </w:rPr>
        <w:t>суицидальные попытки.</w:t>
      </w:r>
    </w:p>
    <w:p w:rsidR="00621846" w:rsidRPr="00621846" w:rsidRDefault="00621846" w:rsidP="0047689F">
      <w:pPr>
        <w:pStyle w:val="a3"/>
        <w:numPr>
          <w:ilvl w:val="0"/>
          <w:numId w:val="14"/>
        </w:numPr>
        <w:spacing w:before="0" w:beforeAutospacing="0" w:after="0" w:afterAutospacing="0"/>
        <w:jc w:val="both"/>
        <w:rPr>
          <w:sz w:val="28"/>
          <w:szCs w:val="28"/>
        </w:rPr>
      </w:pPr>
      <w:r w:rsidRPr="00621846">
        <w:rPr>
          <w:sz w:val="28"/>
          <w:szCs w:val="28"/>
        </w:rPr>
        <w:t>ребенок судорожно реагирует на поднятую руку;</w:t>
      </w:r>
    </w:p>
    <w:p w:rsidR="008B22A3" w:rsidRPr="00621846" w:rsidRDefault="008B22A3" w:rsidP="0047689F">
      <w:pPr>
        <w:pStyle w:val="a3"/>
        <w:spacing w:before="0" w:beforeAutospacing="0" w:after="0" w:afterAutospacing="0"/>
        <w:jc w:val="both"/>
        <w:rPr>
          <w:sz w:val="28"/>
          <w:szCs w:val="28"/>
        </w:rPr>
      </w:pPr>
      <w:r w:rsidRPr="00621846">
        <w:rPr>
          <w:i/>
          <w:iCs/>
          <w:sz w:val="28"/>
          <w:szCs w:val="28"/>
        </w:rPr>
        <w:t>Сексуальное насилие</w:t>
      </w:r>
      <w:r w:rsidRPr="00621846">
        <w:rPr>
          <w:sz w:val="28"/>
          <w:szCs w:val="28"/>
        </w:rPr>
        <w:t>:</w:t>
      </w:r>
    </w:p>
    <w:p w:rsidR="008B22A3" w:rsidRPr="00621846" w:rsidRDefault="008B22A3" w:rsidP="0047689F">
      <w:pPr>
        <w:pStyle w:val="a3"/>
        <w:numPr>
          <w:ilvl w:val="0"/>
          <w:numId w:val="15"/>
        </w:numPr>
        <w:spacing w:before="0" w:beforeAutospacing="0" w:after="0" w:afterAutospacing="0"/>
        <w:jc w:val="both"/>
        <w:rPr>
          <w:sz w:val="28"/>
          <w:szCs w:val="28"/>
        </w:rPr>
      </w:pPr>
      <w:r w:rsidRPr="00621846">
        <w:rPr>
          <w:sz w:val="28"/>
          <w:szCs w:val="28"/>
        </w:rPr>
        <w:t>ночные кошмары, страхи;</w:t>
      </w:r>
    </w:p>
    <w:p w:rsidR="008B22A3" w:rsidRPr="00621846" w:rsidRDefault="008B22A3" w:rsidP="0047689F">
      <w:pPr>
        <w:pStyle w:val="a3"/>
        <w:numPr>
          <w:ilvl w:val="0"/>
          <w:numId w:val="15"/>
        </w:numPr>
        <w:spacing w:before="0" w:beforeAutospacing="0" w:after="0" w:afterAutospacing="0"/>
        <w:jc w:val="both"/>
        <w:rPr>
          <w:sz w:val="28"/>
          <w:szCs w:val="28"/>
        </w:rPr>
      </w:pPr>
      <w:r w:rsidRPr="00621846">
        <w:rPr>
          <w:sz w:val="28"/>
          <w:szCs w:val="28"/>
        </w:rPr>
        <w:t>не свойственные возрасту знания о сексуальном поведении, не свойственные характеру сексуальные игры;</w:t>
      </w:r>
    </w:p>
    <w:p w:rsidR="008B22A3" w:rsidRPr="00621846" w:rsidRDefault="008B22A3" w:rsidP="0047689F">
      <w:pPr>
        <w:pStyle w:val="a3"/>
        <w:numPr>
          <w:ilvl w:val="0"/>
          <w:numId w:val="15"/>
        </w:numPr>
        <w:spacing w:before="0" w:beforeAutospacing="0" w:after="0" w:afterAutospacing="0"/>
        <w:jc w:val="both"/>
        <w:rPr>
          <w:sz w:val="28"/>
          <w:szCs w:val="28"/>
        </w:rPr>
      </w:pPr>
      <w:r w:rsidRPr="00621846">
        <w:rPr>
          <w:sz w:val="28"/>
          <w:szCs w:val="28"/>
        </w:rPr>
        <w:t>стремление полностью закрыть свое тело;</w:t>
      </w:r>
    </w:p>
    <w:p w:rsidR="008B22A3" w:rsidRDefault="008B22A3" w:rsidP="0047689F">
      <w:pPr>
        <w:pStyle w:val="a3"/>
        <w:numPr>
          <w:ilvl w:val="0"/>
          <w:numId w:val="15"/>
        </w:numPr>
        <w:spacing w:before="0" w:beforeAutospacing="0" w:after="0" w:afterAutospacing="0"/>
        <w:jc w:val="both"/>
        <w:rPr>
          <w:sz w:val="28"/>
          <w:szCs w:val="28"/>
        </w:rPr>
      </w:pPr>
      <w:r w:rsidRPr="00621846">
        <w:rPr>
          <w:sz w:val="28"/>
          <w:szCs w:val="28"/>
        </w:rPr>
        <w:t>депрессия, низкая самооценка.</w:t>
      </w:r>
    </w:p>
    <w:p w:rsidR="00621846" w:rsidRDefault="00621846" w:rsidP="0047689F">
      <w:pPr>
        <w:pStyle w:val="a3"/>
        <w:numPr>
          <w:ilvl w:val="0"/>
          <w:numId w:val="15"/>
        </w:numPr>
        <w:spacing w:before="0" w:beforeAutospacing="0" w:after="0" w:afterAutospacing="0"/>
        <w:jc w:val="both"/>
        <w:rPr>
          <w:sz w:val="28"/>
          <w:szCs w:val="28"/>
        </w:rPr>
      </w:pPr>
      <w:r w:rsidRPr="00621846">
        <w:rPr>
          <w:sz w:val="28"/>
          <w:szCs w:val="28"/>
        </w:rPr>
        <w:t>ребенок испытывает враждебность или чувство страха по отношению к знакомому мужчине (отцу, брату, соседу) или матери;</w:t>
      </w:r>
    </w:p>
    <w:p w:rsidR="00621846" w:rsidRPr="00621846" w:rsidRDefault="00621846" w:rsidP="0047689F">
      <w:pPr>
        <w:pStyle w:val="a3"/>
        <w:numPr>
          <w:ilvl w:val="0"/>
          <w:numId w:val="15"/>
        </w:numPr>
        <w:spacing w:before="0" w:beforeAutospacing="0" w:after="0" w:afterAutospacing="0"/>
        <w:jc w:val="both"/>
        <w:rPr>
          <w:sz w:val="28"/>
          <w:szCs w:val="28"/>
        </w:rPr>
      </w:pPr>
      <w:r w:rsidRPr="00621846">
        <w:rPr>
          <w:sz w:val="28"/>
          <w:szCs w:val="28"/>
        </w:rPr>
        <w:t>ребенок рассказывает о случаях насилия или сексуальных домогательств, которые якобы произошли с другими детьми;</w:t>
      </w:r>
    </w:p>
    <w:p w:rsidR="008B22A3" w:rsidRPr="00621846" w:rsidRDefault="008B22A3" w:rsidP="0047689F">
      <w:pPr>
        <w:pStyle w:val="a3"/>
        <w:spacing w:before="0" w:beforeAutospacing="0" w:after="0" w:afterAutospacing="0"/>
        <w:jc w:val="both"/>
        <w:rPr>
          <w:sz w:val="28"/>
          <w:szCs w:val="28"/>
        </w:rPr>
      </w:pPr>
      <w:r w:rsidRPr="00621846">
        <w:rPr>
          <w:i/>
          <w:iCs/>
          <w:sz w:val="28"/>
          <w:szCs w:val="28"/>
        </w:rPr>
        <w:t>Психическое насилие</w:t>
      </w:r>
      <w:r w:rsidRPr="00621846">
        <w:rPr>
          <w:sz w:val="28"/>
          <w:szCs w:val="28"/>
        </w:rPr>
        <w:t>:</w:t>
      </w:r>
    </w:p>
    <w:p w:rsidR="008B22A3" w:rsidRPr="00621846" w:rsidRDefault="008B22A3" w:rsidP="0047689F">
      <w:pPr>
        <w:pStyle w:val="a3"/>
        <w:numPr>
          <w:ilvl w:val="0"/>
          <w:numId w:val="16"/>
        </w:numPr>
        <w:spacing w:before="0" w:beforeAutospacing="0" w:after="0" w:afterAutospacing="0"/>
        <w:jc w:val="both"/>
        <w:rPr>
          <w:sz w:val="28"/>
          <w:szCs w:val="28"/>
        </w:rPr>
      </w:pPr>
      <w:r w:rsidRPr="00621846">
        <w:rPr>
          <w:sz w:val="28"/>
          <w:szCs w:val="28"/>
        </w:rPr>
        <w:t>постоянно печальный вид, длительно подавленное настроение;</w:t>
      </w:r>
    </w:p>
    <w:p w:rsidR="008B22A3" w:rsidRPr="00621846" w:rsidRDefault="008B22A3" w:rsidP="0047689F">
      <w:pPr>
        <w:pStyle w:val="a3"/>
        <w:numPr>
          <w:ilvl w:val="0"/>
          <w:numId w:val="16"/>
        </w:numPr>
        <w:spacing w:before="0" w:beforeAutospacing="0" w:after="0" w:afterAutospacing="0"/>
        <w:jc w:val="both"/>
        <w:rPr>
          <w:sz w:val="28"/>
          <w:szCs w:val="28"/>
        </w:rPr>
      </w:pPr>
      <w:r w:rsidRPr="00621846">
        <w:rPr>
          <w:sz w:val="28"/>
          <w:szCs w:val="28"/>
        </w:rPr>
        <w:t>различные соматические заболевания;</w:t>
      </w:r>
    </w:p>
    <w:p w:rsidR="008B22A3" w:rsidRPr="00621846" w:rsidRDefault="008B22A3" w:rsidP="0047689F">
      <w:pPr>
        <w:pStyle w:val="a3"/>
        <w:numPr>
          <w:ilvl w:val="0"/>
          <w:numId w:val="16"/>
        </w:numPr>
        <w:spacing w:before="0" w:beforeAutospacing="0" w:after="0" w:afterAutospacing="0"/>
        <w:jc w:val="both"/>
        <w:rPr>
          <w:sz w:val="28"/>
          <w:szCs w:val="28"/>
        </w:rPr>
      </w:pPr>
      <w:r w:rsidRPr="00621846">
        <w:rPr>
          <w:sz w:val="28"/>
          <w:szCs w:val="28"/>
        </w:rPr>
        <w:t>беспокойство, тревожность, нарушения сна;</w:t>
      </w:r>
    </w:p>
    <w:p w:rsidR="008B22A3" w:rsidRPr="00621846" w:rsidRDefault="008B22A3" w:rsidP="0047689F">
      <w:pPr>
        <w:pStyle w:val="a3"/>
        <w:numPr>
          <w:ilvl w:val="0"/>
          <w:numId w:val="16"/>
        </w:numPr>
        <w:spacing w:before="0" w:beforeAutospacing="0" w:after="0" w:afterAutospacing="0"/>
        <w:jc w:val="both"/>
        <w:rPr>
          <w:sz w:val="28"/>
          <w:szCs w:val="28"/>
        </w:rPr>
      </w:pPr>
      <w:r w:rsidRPr="00621846">
        <w:rPr>
          <w:sz w:val="28"/>
          <w:szCs w:val="28"/>
        </w:rPr>
        <w:t>агрессивность;</w:t>
      </w:r>
    </w:p>
    <w:p w:rsidR="008B22A3" w:rsidRPr="00621846" w:rsidRDefault="008B22A3" w:rsidP="0047689F">
      <w:pPr>
        <w:pStyle w:val="a3"/>
        <w:numPr>
          <w:ilvl w:val="0"/>
          <w:numId w:val="16"/>
        </w:numPr>
        <w:spacing w:before="0" w:beforeAutospacing="0" w:after="0" w:afterAutospacing="0"/>
        <w:jc w:val="both"/>
        <w:rPr>
          <w:sz w:val="28"/>
          <w:szCs w:val="28"/>
        </w:rPr>
      </w:pPr>
      <w:r w:rsidRPr="00621846">
        <w:rPr>
          <w:sz w:val="28"/>
          <w:szCs w:val="28"/>
        </w:rPr>
        <w:t>склонность к уединению, неумение общаться;</w:t>
      </w:r>
    </w:p>
    <w:p w:rsidR="008B22A3" w:rsidRPr="00621846" w:rsidRDefault="008B22A3" w:rsidP="0047689F">
      <w:pPr>
        <w:pStyle w:val="a3"/>
        <w:numPr>
          <w:ilvl w:val="0"/>
          <w:numId w:val="16"/>
        </w:numPr>
        <w:spacing w:before="0" w:beforeAutospacing="0" w:after="0" w:afterAutospacing="0"/>
        <w:jc w:val="both"/>
        <w:rPr>
          <w:sz w:val="28"/>
          <w:szCs w:val="28"/>
        </w:rPr>
      </w:pPr>
      <w:r w:rsidRPr="00621846">
        <w:rPr>
          <w:sz w:val="28"/>
          <w:szCs w:val="28"/>
        </w:rPr>
        <w:t>задержка физического, умственного развития;</w:t>
      </w:r>
    </w:p>
    <w:p w:rsidR="008B22A3" w:rsidRPr="00621846" w:rsidRDefault="008B22A3" w:rsidP="0047689F">
      <w:pPr>
        <w:pStyle w:val="a3"/>
        <w:numPr>
          <w:ilvl w:val="0"/>
          <w:numId w:val="16"/>
        </w:numPr>
        <w:spacing w:before="0" w:beforeAutospacing="0" w:after="0" w:afterAutospacing="0"/>
        <w:jc w:val="both"/>
        <w:rPr>
          <w:sz w:val="28"/>
          <w:szCs w:val="28"/>
        </w:rPr>
      </w:pPr>
      <w:r w:rsidRPr="00621846">
        <w:rPr>
          <w:sz w:val="28"/>
          <w:szCs w:val="28"/>
        </w:rPr>
        <w:t>плохая успеваемость;</w:t>
      </w:r>
    </w:p>
    <w:p w:rsidR="008B22A3" w:rsidRPr="00621846" w:rsidRDefault="00621846" w:rsidP="0047689F">
      <w:pPr>
        <w:pStyle w:val="a3"/>
        <w:numPr>
          <w:ilvl w:val="0"/>
          <w:numId w:val="16"/>
        </w:numPr>
        <w:spacing w:before="0" w:beforeAutospacing="0" w:after="0" w:afterAutospacing="0"/>
        <w:jc w:val="both"/>
        <w:rPr>
          <w:sz w:val="28"/>
          <w:szCs w:val="28"/>
        </w:rPr>
      </w:pPr>
      <w:r>
        <w:rPr>
          <w:sz w:val="28"/>
          <w:szCs w:val="28"/>
        </w:rPr>
        <w:t xml:space="preserve">нервный тик, </w:t>
      </w:r>
      <w:proofErr w:type="spellStart"/>
      <w:r>
        <w:rPr>
          <w:sz w:val="28"/>
          <w:szCs w:val="28"/>
        </w:rPr>
        <w:t>энурез</w:t>
      </w:r>
      <w:proofErr w:type="spellEnd"/>
      <w:r>
        <w:rPr>
          <w:sz w:val="28"/>
          <w:szCs w:val="28"/>
        </w:rPr>
        <w:t>, сосание пальца</w:t>
      </w:r>
    </w:p>
    <w:p w:rsidR="008B22A3" w:rsidRPr="00621846" w:rsidRDefault="008B22A3" w:rsidP="0047689F">
      <w:pPr>
        <w:pStyle w:val="a3"/>
        <w:spacing w:before="0" w:beforeAutospacing="0" w:after="0" w:afterAutospacing="0"/>
        <w:jc w:val="both"/>
        <w:rPr>
          <w:sz w:val="28"/>
          <w:szCs w:val="28"/>
        </w:rPr>
      </w:pPr>
      <w:r w:rsidRPr="00621846">
        <w:rPr>
          <w:i/>
          <w:iCs/>
          <w:sz w:val="28"/>
          <w:szCs w:val="28"/>
        </w:rPr>
        <w:t>Пренебрежение нуждами ребенка (заброшенные дети)</w:t>
      </w:r>
      <w:r w:rsidRPr="00621846">
        <w:rPr>
          <w:sz w:val="28"/>
          <w:szCs w:val="28"/>
        </w:rPr>
        <w:t>:</w:t>
      </w:r>
    </w:p>
    <w:p w:rsidR="008B22A3" w:rsidRPr="00621846" w:rsidRDefault="008B22A3" w:rsidP="0047689F">
      <w:pPr>
        <w:pStyle w:val="a3"/>
        <w:numPr>
          <w:ilvl w:val="0"/>
          <w:numId w:val="17"/>
        </w:numPr>
        <w:spacing w:before="0" w:beforeAutospacing="0" w:after="0" w:afterAutospacing="0"/>
        <w:jc w:val="both"/>
        <w:rPr>
          <w:sz w:val="28"/>
          <w:szCs w:val="28"/>
        </w:rPr>
      </w:pPr>
      <w:r w:rsidRPr="00621846">
        <w:rPr>
          <w:sz w:val="28"/>
          <w:szCs w:val="28"/>
        </w:rPr>
        <w:t>задержка речевого и моторного развития;</w:t>
      </w:r>
    </w:p>
    <w:p w:rsidR="008B22A3" w:rsidRPr="00621846" w:rsidRDefault="008B22A3" w:rsidP="0047689F">
      <w:pPr>
        <w:pStyle w:val="a3"/>
        <w:numPr>
          <w:ilvl w:val="0"/>
          <w:numId w:val="17"/>
        </w:numPr>
        <w:spacing w:before="0" w:beforeAutospacing="0" w:after="0" w:afterAutospacing="0"/>
        <w:jc w:val="both"/>
        <w:rPr>
          <w:sz w:val="28"/>
          <w:szCs w:val="28"/>
        </w:rPr>
      </w:pPr>
      <w:r w:rsidRPr="00621846">
        <w:rPr>
          <w:sz w:val="28"/>
          <w:szCs w:val="28"/>
        </w:rPr>
        <w:t>постоянный голод;</w:t>
      </w:r>
    </w:p>
    <w:p w:rsidR="008B22A3" w:rsidRPr="00621846" w:rsidRDefault="008B22A3" w:rsidP="0047689F">
      <w:pPr>
        <w:pStyle w:val="a3"/>
        <w:numPr>
          <w:ilvl w:val="0"/>
          <w:numId w:val="17"/>
        </w:numPr>
        <w:spacing w:before="0" w:beforeAutospacing="0" w:after="0" w:afterAutospacing="0"/>
        <w:jc w:val="both"/>
        <w:rPr>
          <w:sz w:val="28"/>
          <w:szCs w:val="28"/>
        </w:rPr>
      </w:pPr>
      <w:r w:rsidRPr="00621846">
        <w:rPr>
          <w:sz w:val="28"/>
          <w:szCs w:val="28"/>
        </w:rPr>
        <w:t>кража пищи;</w:t>
      </w:r>
    </w:p>
    <w:p w:rsidR="008B22A3" w:rsidRPr="00621846" w:rsidRDefault="008B22A3" w:rsidP="0047689F">
      <w:pPr>
        <w:pStyle w:val="a3"/>
        <w:numPr>
          <w:ilvl w:val="0"/>
          <w:numId w:val="17"/>
        </w:numPr>
        <w:spacing w:before="0" w:beforeAutospacing="0" w:after="0" w:afterAutospacing="0"/>
        <w:jc w:val="both"/>
        <w:rPr>
          <w:sz w:val="28"/>
          <w:szCs w:val="28"/>
        </w:rPr>
      </w:pPr>
      <w:r w:rsidRPr="00621846">
        <w:rPr>
          <w:sz w:val="28"/>
          <w:szCs w:val="28"/>
        </w:rPr>
        <w:t>требование ласки и внимания;</w:t>
      </w:r>
    </w:p>
    <w:p w:rsidR="008B22A3" w:rsidRPr="00621846" w:rsidRDefault="008B22A3" w:rsidP="0047689F">
      <w:pPr>
        <w:pStyle w:val="a3"/>
        <w:numPr>
          <w:ilvl w:val="0"/>
          <w:numId w:val="17"/>
        </w:numPr>
        <w:spacing w:before="0" w:beforeAutospacing="0" w:after="0" w:afterAutospacing="0"/>
        <w:jc w:val="both"/>
        <w:rPr>
          <w:sz w:val="28"/>
          <w:szCs w:val="28"/>
        </w:rPr>
      </w:pPr>
      <w:r w:rsidRPr="00621846">
        <w:rPr>
          <w:sz w:val="28"/>
          <w:szCs w:val="28"/>
        </w:rPr>
        <w:t>низкая самооценка, низкая успеваемость;</w:t>
      </w:r>
    </w:p>
    <w:p w:rsidR="008B22A3" w:rsidRPr="00621846" w:rsidRDefault="008B22A3" w:rsidP="0047689F">
      <w:pPr>
        <w:pStyle w:val="a3"/>
        <w:numPr>
          <w:ilvl w:val="0"/>
          <w:numId w:val="17"/>
        </w:numPr>
        <w:spacing w:before="0" w:beforeAutospacing="0" w:after="0" w:afterAutospacing="0"/>
        <w:jc w:val="both"/>
        <w:rPr>
          <w:sz w:val="28"/>
          <w:szCs w:val="28"/>
        </w:rPr>
      </w:pPr>
      <w:r w:rsidRPr="00621846">
        <w:rPr>
          <w:sz w:val="28"/>
          <w:szCs w:val="28"/>
        </w:rPr>
        <w:t>агрессивность, импульсивность;</w:t>
      </w:r>
    </w:p>
    <w:p w:rsidR="008B22A3" w:rsidRPr="00621846" w:rsidRDefault="008B22A3" w:rsidP="0047689F">
      <w:pPr>
        <w:pStyle w:val="a3"/>
        <w:numPr>
          <w:ilvl w:val="0"/>
          <w:numId w:val="17"/>
        </w:numPr>
        <w:spacing w:before="0" w:beforeAutospacing="0" w:after="0" w:afterAutospacing="0"/>
        <w:jc w:val="both"/>
        <w:rPr>
          <w:sz w:val="28"/>
          <w:szCs w:val="28"/>
        </w:rPr>
      </w:pPr>
      <w:r w:rsidRPr="00621846">
        <w:rPr>
          <w:sz w:val="28"/>
          <w:szCs w:val="28"/>
        </w:rPr>
        <w:t>сонный вид и утомленность;</w:t>
      </w:r>
    </w:p>
    <w:p w:rsidR="008B22A3" w:rsidRPr="00621846" w:rsidRDefault="008B22A3" w:rsidP="0047689F">
      <w:pPr>
        <w:pStyle w:val="a3"/>
        <w:numPr>
          <w:ilvl w:val="0"/>
          <w:numId w:val="17"/>
        </w:numPr>
        <w:spacing w:before="0" w:beforeAutospacing="0" w:after="0" w:afterAutospacing="0"/>
        <w:jc w:val="both"/>
        <w:rPr>
          <w:sz w:val="28"/>
          <w:szCs w:val="28"/>
        </w:rPr>
      </w:pPr>
      <w:r w:rsidRPr="00621846">
        <w:rPr>
          <w:sz w:val="28"/>
          <w:szCs w:val="28"/>
        </w:rPr>
        <w:t>санитарно-гигиеническая запущенность;</w:t>
      </w:r>
    </w:p>
    <w:p w:rsidR="008B22A3" w:rsidRPr="00621846" w:rsidRDefault="008B22A3" w:rsidP="0047689F">
      <w:pPr>
        <w:pStyle w:val="a3"/>
        <w:numPr>
          <w:ilvl w:val="0"/>
          <w:numId w:val="17"/>
        </w:numPr>
        <w:spacing w:before="0" w:beforeAutospacing="0" w:after="0" w:afterAutospacing="0"/>
        <w:jc w:val="both"/>
        <w:rPr>
          <w:sz w:val="28"/>
          <w:szCs w:val="28"/>
        </w:rPr>
      </w:pPr>
      <w:r w:rsidRPr="00621846">
        <w:rPr>
          <w:sz w:val="28"/>
          <w:szCs w:val="28"/>
        </w:rPr>
        <w:t>отставание в физическом развитии;</w:t>
      </w:r>
    </w:p>
    <w:p w:rsidR="008B22A3" w:rsidRPr="00621846" w:rsidRDefault="008B22A3" w:rsidP="0047689F">
      <w:pPr>
        <w:pStyle w:val="a3"/>
        <w:numPr>
          <w:ilvl w:val="0"/>
          <w:numId w:val="17"/>
        </w:numPr>
        <w:spacing w:before="0" w:beforeAutospacing="0" w:after="0" w:afterAutospacing="0"/>
        <w:jc w:val="both"/>
        <w:rPr>
          <w:sz w:val="28"/>
          <w:szCs w:val="28"/>
        </w:rPr>
      </w:pPr>
      <w:r w:rsidRPr="00621846">
        <w:rPr>
          <w:sz w:val="28"/>
          <w:szCs w:val="28"/>
        </w:rPr>
        <w:t>часто вялотекущая заболеваемость;</w:t>
      </w:r>
    </w:p>
    <w:p w:rsidR="008B22A3" w:rsidRPr="00621846" w:rsidRDefault="008B22A3" w:rsidP="0047689F">
      <w:pPr>
        <w:pStyle w:val="a3"/>
        <w:numPr>
          <w:ilvl w:val="0"/>
          <w:numId w:val="17"/>
        </w:numPr>
        <w:spacing w:before="0" w:beforeAutospacing="0" w:after="0" w:afterAutospacing="0"/>
        <w:jc w:val="both"/>
        <w:rPr>
          <w:sz w:val="28"/>
          <w:szCs w:val="28"/>
        </w:rPr>
      </w:pPr>
      <w:r w:rsidRPr="00621846">
        <w:rPr>
          <w:sz w:val="28"/>
          <w:szCs w:val="28"/>
        </w:rPr>
        <w:lastRenderedPageBreak/>
        <w:t>антиобщественное поведение, вандализм.</w:t>
      </w:r>
    </w:p>
    <w:p w:rsidR="008B22A3" w:rsidRPr="00621846" w:rsidRDefault="008B22A3" w:rsidP="0047689F">
      <w:pPr>
        <w:pStyle w:val="a3"/>
        <w:spacing w:before="0" w:beforeAutospacing="0" w:after="0" w:afterAutospacing="0"/>
        <w:jc w:val="both"/>
        <w:rPr>
          <w:sz w:val="28"/>
          <w:szCs w:val="28"/>
        </w:rPr>
      </w:pPr>
      <w:r w:rsidRPr="00621846">
        <w:rPr>
          <w:i/>
          <w:iCs/>
          <w:sz w:val="28"/>
          <w:szCs w:val="28"/>
        </w:rPr>
        <w:t>Профилактика жестокого обращения с детьми</w:t>
      </w:r>
      <w:r w:rsidRPr="00621846">
        <w:rPr>
          <w:sz w:val="28"/>
          <w:szCs w:val="28"/>
        </w:rPr>
        <w:t>:</w:t>
      </w:r>
    </w:p>
    <w:p w:rsidR="008B22A3" w:rsidRPr="00621846" w:rsidRDefault="008B22A3" w:rsidP="0047689F">
      <w:pPr>
        <w:pStyle w:val="a3"/>
        <w:numPr>
          <w:ilvl w:val="0"/>
          <w:numId w:val="18"/>
        </w:numPr>
        <w:spacing w:before="0" w:beforeAutospacing="0" w:after="0" w:afterAutospacing="0"/>
        <w:jc w:val="both"/>
        <w:rPr>
          <w:sz w:val="28"/>
          <w:szCs w:val="28"/>
        </w:rPr>
      </w:pPr>
      <w:r w:rsidRPr="00621846">
        <w:rPr>
          <w:sz w:val="28"/>
          <w:szCs w:val="28"/>
        </w:rPr>
        <w:t>создание доверительно-делового контакта с родителями;</w:t>
      </w:r>
    </w:p>
    <w:p w:rsidR="008B22A3" w:rsidRPr="00621846" w:rsidRDefault="008B22A3" w:rsidP="0047689F">
      <w:pPr>
        <w:pStyle w:val="a3"/>
        <w:numPr>
          <w:ilvl w:val="0"/>
          <w:numId w:val="18"/>
        </w:numPr>
        <w:spacing w:before="0" w:beforeAutospacing="0" w:after="0" w:afterAutospacing="0"/>
        <w:jc w:val="both"/>
        <w:rPr>
          <w:sz w:val="28"/>
          <w:szCs w:val="28"/>
        </w:rPr>
      </w:pPr>
      <w:r w:rsidRPr="00621846">
        <w:rPr>
          <w:sz w:val="28"/>
          <w:szCs w:val="28"/>
        </w:rPr>
        <w:t>участие родителей в работе дошкольного учреждения (родительский комитет, родительский клуб);</w:t>
      </w:r>
    </w:p>
    <w:p w:rsidR="008B22A3" w:rsidRPr="00621846" w:rsidRDefault="008B22A3" w:rsidP="0047689F">
      <w:pPr>
        <w:pStyle w:val="a3"/>
        <w:numPr>
          <w:ilvl w:val="0"/>
          <w:numId w:val="18"/>
        </w:numPr>
        <w:spacing w:before="0" w:beforeAutospacing="0" w:after="0" w:afterAutospacing="0"/>
        <w:jc w:val="both"/>
        <w:rPr>
          <w:sz w:val="28"/>
          <w:szCs w:val="28"/>
        </w:rPr>
      </w:pPr>
      <w:r w:rsidRPr="00621846">
        <w:rPr>
          <w:sz w:val="28"/>
          <w:szCs w:val="28"/>
        </w:rPr>
        <w:t>изучение семьи (беседы, анкетирование, тестирование, изучение продуктов детской деятельности, наблюдения за общением детей и взрослых во время утреннего приема, сюжетно-ролевых игр).</w:t>
      </w:r>
    </w:p>
    <w:p w:rsidR="00621846" w:rsidRPr="00621846" w:rsidRDefault="00621846" w:rsidP="0047689F">
      <w:pPr>
        <w:pStyle w:val="a3"/>
        <w:spacing w:before="0" w:beforeAutospacing="0" w:after="0" w:afterAutospacing="0"/>
        <w:jc w:val="both"/>
        <w:rPr>
          <w:sz w:val="28"/>
          <w:szCs w:val="28"/>
        </w:rPr>
      </w:pPr>
      <w:r w:rsidRPr="00621846">
        <w:rPr>
          <w:i/>
          <w:iCs/>
          <w:sz w:val="28"/>
          <w:szCs w:val="28"/>
        </w:rPr>
        <w:t>Действия воспитателя в случае жестокого обращения с ребенком</w:t>
      </w:r>
      <w:r w:rsidRPr="00621846">
        <w:rPr>
          <w:sz w:val="28"/>
          <w:szCs w:val="28"/>
        </w:rPr>
        <w:t>:</w:t>
      </w:r>
    </w:p>
    <w:p w:rsidR="00CE5861" w:rsidRDefault="008B22A3" w:rsidP="0047689F">
      <w:pPr>
        <w:pStyle w:val="a3"/>
        <w:spacing w:before="0" w:beforeAutospacing="0" w:after="0" w:afterAutospacing="0"/>
        <w:jc w:val="both"/>
        <w:rPr>
          <w:sz w:val="28"/>
          <w:szCs w:val="28"/>
        </w:rPr>
      </w:pPr>
      <w:r w:rsidRPr="00621846">
        <w:rPr>
          <w:sz w:val="28"/>
          <w:szCs w:val="28"/>
        </w:rPr>
        <w:t>Проявляющиеся в том или ином сочетании данные признаки могут свидетельствовать о жестоком обращении или насилии над ребе</w:t>
      </w:r>
      <w:r w:rsidR="00CE5861">
        <w:rPr>
          <w:sz w:val="28"/>
          <w:szCs w:val="28"/>
        </w:rPr>
        <w:t>нком, в том числе и сексуальном.</w:t>
      </w:r>
    </w:p>
    <w:p w:rsidR="0047689F" w:rsidRDefault="0047689F" w:rsidP="0047689F">
      <w:pPr>
        <w:pStyle w:val="a3"/>
        <w:spacing w:before="0" w:beforeAutospacing="0" w:after="0" w:afterAutospacing="0"/>
        <w:jc w:val="both"/>
        <w:rPr>
          <w:sz w:val="28"/>
          <w:szCs w:val="28"/>
        </w:rPr>
      </w:pPr>
      <w:r w:rsidRPr="00621846">
        <w:rPr>
          <w:sz w:val="28"/>
          <w:szCs w:val="28"/>
        </w:rPr>
        <w:t>Дети, которые подвергаются жестокому обращению, находятся во власти более сильного человека, испытывают страх, недоверчивы, замыкаются в себе.</w:t>
      </w:r>
    </w:p>
    <w:p w:rsidR="008B22A3" w:rsidRPr="00621846" w:rsidRDefault="00CE5861" w:rsidP="0047689F">
      <w:pPr>
        <w:pStyle w:val="a3"/>
        <w:spacing w:before="0" w:beforeAutospacing="0" w:after="0" w:afterAutospacing="0"/>
        <w:jc w:val="both"/>
        <w:rPr>
          <w:sz w:val="28"/>
          <w:szCs w:val="28"/>
        </w:rPr>
      </w:pPr>
      <w:bookmarkStart w:id="0" w:name="_GoBack"/>
      <w:bookmarkEnd w:id="0"/>
      <w:r>
        <w:rPr>
          <w:sz w:val="28"/>
          <w:szCs w:val="28"/>
        </w:rPr>
        <w:t>П</w:t>
      </w:r>
      <w:r w:rsidR="008B22A3" w:rsidRPr="00621846">
        <w:rPr>
          <w:sz w:val="28"/>
          <w:szCs w:val="28"/>
        </w:rPr>
        <w:t>едагог при подозрении в жестоком обращении должен постараться завоевать доверие ребенка, понаблюдать за его поведением, обращая внимание на вышеуказанные признаки. Обратите внимание на поведение родителей или опекунов, в беседах с ними выразите свою озабоченность поведением. Если ребенок сам рассказал о жестоком обращении или сексуальном насилии, воспитателю необходимо:</w:t>
      </w:r>
    </w:p>
    <w:p w:rsidR="008B22A3" w:rsidRPr="00621846" w:rsidRDefault="008B22A3" w:rsidP="0047689F">
      <w:pPr>
        <w:pStyle w:val="a3"/>
        <w:numPr>
          <w:ilvl w:val="0"/>
          <w:numId w:val="20"/>
        </w:numPr>
        <w:spacing w:before="0" w:beforeAutospacing="0" w:after="0" w:afterAutospacing="0"/>
        <w:jc w:val="both"/>
        <w:rPr>
          <w:sz w:val="28"/>
          <w:szCs w:val="28"/>
        </w:rPr>
      </w:pPr>
      <w:r w:rsidRPr="00621846">
        <w:rPr>
          <w:sz w:val="28"/>
          <w:szCs w:val="28"/>
        </w:rPr>
        <w:t>похвалить ребенка за то, что он доверил вам тайну, чтобы он понял, что ему верят и серьезно относятся к его проблеме;</w:t>
      </w:r>
    </w:p>
    <w:p w:rsidR="008B22A3" w:rsidRPr="00621846" w:rsidRDefault="008B22A3" w:rsidP="0047689F">
      <w:pPr>
        <w:pStyle w:val="a3"/>
        <w:numPr>
          <w:ilvl w:val="0"/>
          <w:numId w:val="20"/>
        </w:numPr>
        <w:spacing w:before="0" w:beforeAutospacing="0" w:after="0" w:afterAutospacing="0"/>
        <w:jc w:val="both"/>
        <w:rPr>
          <w:sz w:val="28"/>
          <w:szCs w:val="28"/>
        </w:rPr>
      </w:pPr>
      <w:r w:rsidRPr="00621846">
        <w:rPr>
          <w:sz w:val="28"/>
          <w:szCs w:val="28"/>
        </w:rPr>
        <w:t>проявить понимание к чувствам вины и стыда ребенка, но не укреплять эти чувства в нем;</w:t>
      </w:r>
    </w:p>
    <w:p w:rsidR="008B22A3" w:rsidRPr="00621846" w:rsidRDefault="008B22A3" w:rsidP="0047689F">
      <w:pPr>
        <w:pStyle w:val="a3"/>
        <w:numPr>
          <w:ilvl w:val="0"/>
          <w:numId w:val="20"/>
        </w:numPr>
        <w:spacing w:before="0" w:beforeAutospacing="0" w:after="0" w:afterAutospacing="0"/>
        <w:jc w:val="both"/>
        <w:rPr>
          <w:sz w:val="28"/>
          <w:szCs w:val="28"/>
        </w:rPr>
      </w:pPr>
      <w:r w:rsidRPr="00621846">
        <w:rPr>
          <w:sz w:val="28"/>
          <w:szCs w:val="28"/>
        </w:rPr>
        <w:t>объяснить ему, что существует возможность прекратить насилие и жестокость, и что это нужно сделать в его интересах;</w:t>
      </w:r>
    </w:p>
    <w:p w:rsidR="00621846" w:rsidRPr="00A975D6" w:rsidRDefault="008B22A3" w:rsidP="0047689F">
      <w:pPr>
        <w:pStyle w:val="a3"/>
        <w:numPr>
          <w:ilvl w:val="0"/>
          <w:numId w:val="20"/>
        </w:numPr>
        <w:spacing w:before="0" w:beforeAutospacing="0" w:after="0" w:afterAutospacing="0"/>
        <w:jc w:val="both"/>
        <w:rPr>
          <w:sz w:val="28"/>
          <w:szCs w:val="28"/>
        </w:rPr>
      </w:pPr>
      <w:r w:rsidRPr="00621846">
        <w:rPr>
          <w:sz w:val="28"/>
          <w:szCs w:val="28"/>
        </w:rPr>
        <w:t>держать обещание сохранения тайны до тех пор, пока не станет очевидным, что ребенку нельзя оставаться в таком положении, нужно поставить ребенка в известность, что вы хотите предпринять некоторые меры.</w:t>
      </w:r>
    </w:p>
    <w:p w:rsidR="008B22A3" w:rsidRPr="00CE5861" w:rsidRDefault="008B22A3" w:rsidP="0047689F">
      <w:pPr>
        <w:pStyle w:val="a3"/>
        <w:spacing w:before="0" w:beforeAutospacing="0" w:after="0" w:afterAutospacing="0"/>
        <w:jc w:val="both"/>
        <w:rPr>
          <w:b/>
          <w:sz w:val="28"/>
          <w:szCs w:val="28"/>
        </w:rPr>
      </w:pPr>
      <w:r w:rsidRPr="00CE5861">
        <w:rPr>
          <w:b/>
          <w:i/>
          <w:iCs/>
          <w:sz w:val="28"/>
          <w:szCs w:val="28"/>
        </w:rPr>
        <w:t>Нельзя</w:t>
      </w:r>
      <w:r w:rsidRPr="00CE5861">
        <w:rPr>
          <w:b/>
          <w:sz w:val="28"/>
          <w:szCs w:val="28"/>
        </w:rPr>
        <w:t>:</w:t>
      </w:r>
    </w:p>
    <w:p w:rsidR="008B22A3" w:rsidRPr="00621846" w:rsidRDefault="008B22A3" w:rsidP="0047689F">
      <w:pPr>
        <w:pStyle w:val="a3"/>
        <w:spacing w:before="0" w:beforeAutospacing="0" w:after="0" w:afterAutospacing="0"/>
        <w:jc w:val="both"/>
        <w:rPr>
          <w:sz w:val="28"/>
          <w:szCs w:val="28"/>
        </w:rPr>
      </w:pPr>
      <w:r w:rsidRPr="00621846">
        <w:rPr>
          <w:sz w:val="28"/>
          <w:szCs w:val="28"/>
        </w:rPr>
        <w:t>— показывать ребенку свои чувства (гнев, испуг, смятение, отвращение);</w:t>
      </w:r>
      <w:r w:rsidRPr="00621846">
        <w:rPr>
          <w:sz w:val="28"/>
          <w:szCs w:val="28"/>
        </w:rPr>
        <w:br/>
        <w:t>— обвинять человека, совершившего проступок, потому что ребенок часто эмоционально к нему привязан и продолжает его любить;</w:t>
      </w:r>
      <w:r w:rsidRPr="00621846">
        <w:rPr>
          <w:sz w:val="28"/>
          <w:szCs w:val="28"/>
        </w:rPr>
        <w:br/>
        <w:t>— просить ребенка сохранить в тайне ваш разговор, но нужно учесть просьбу ребенка сохранить его сообщение в тайне.</w:t>
      </w:r>
    </w:p>
    <w:p w:rsidR="008B22A3" w:rsidRPr="00621846" w:rsidRDefault="008B22A3" w:rsidP="0047689F">
      <w:pPr>
        <w:pStyle w:val="a3"/>
        <w:spacing w:before="0" w:beforeAutospacing="0" w:after="0" w:afterAutospacing="0"/>
        <w:jc w:val="both"/>
        <w:rPr>
          <w:sz w:val="28"/>
          <w:szCs w:val="28"/>
        </w:rPr>
      </w:pPr>
      <w:r w:rsidRPr="00621846">
        <w:rPr>
          <w:sz w:val="28"/>
          <w:szCs w:val="28"/>
        </w:rPr>
        <w:t>Если вы не в состоянии решить проблему сами, вы должны обратиться за помощью к специалистам (медику, психологу, руководителю).</w:t>
      </w:r>
    </w:p>
    <w:p w:rsidR="008B22A3" w:rsidRPr="00621846" w:rsidRDefault="008B22A3" w:rsidP="0047689F">
      <w:pPr>
        <w:pStyle w:val="a3"/>
        <w:spacing w:before="0" w:beforeAutospacing="0" w:after="0" w:afterAutospacing="0"/>
        <w:jc w:val="both"/>
        <w:rPr>
          <w:sz w:val="28"/>
          <w:szCs w:val="28"/>
        </w:rPr>
      </w:pPr>
      <w:r w:rsidRPr="00621846">
        <w:rPr>
          <w:sz w:val="28"/>
          <w:szCs w:val="28"/>
        </w:rPr>
        <w:t>Если ребенок рассказал о тайне другим детям, а не педагогу, то тогда нужно:</w:t>
      </w:r>
    </w:p>
    <w:p w:rsidR="008B22A3" w:rsidRPr="00621846" w:rsidRDefault="008B22A3" w:rsidP="0047689F">
      <w:pPr>
        <w:pStyle w:val="a3"/>
        <w:numPr>
          <w:ilvl w:val="0"/>
          <w:numId w:val="21"/>
        </w:numPr>
        <w:spacing w:before="0" w:beforeAutospacing="0" w:after="0" w:afterAutospacing="0"/>
        <w:jc w:val="both"/>
        <w:rPr>
          <w:sz w:val="28"/>
          <w:szCs w:val="28"/>
        </w:rPr>
      </w:pPr>
      <w:r w:rsidRPr="00621846">
        <w:rPr>
          <w:sz w:val="28"/>
          <w:szCs w:val="28"/>
        </w:rPr>
        <w:t xml:space="preserve">реагировать как можно </w:t>
      </w:r>
      <w:proofErr w:type="gramStart"/>
      <w:r w:rsidRPr="00621846">
        <w:rPr>
          <w:sz w:val="28"/>
          <w:szCs w:val="28"/>
        </w:rPr>
        <w:t>более нейтрально</w:t>
      </w:r>
      <w:proofErr w:type="gramEnd"/>
      <w:r w:rsidRPr="00621846">
        <w:rPr>
          <w:sz w:val="28"/>
          <w:szCs w:val="28"/>
        </w:rPr>
        <w:t xml:space="preserve"> (не проявлять чувства, не давать оценок);</w:t>
      </w:r>
    </w:p>
    <w:p w:rsidR="008B22A3" w:rsidRPr="00621846" w:rsidRDefault="008B22A3" w:rsidP="0047689F">
      <w:pPr>
        <w:pStyle w:val="a3"/>
        <w:numPr>
          <w:ilvl w:val="0"/>
          <w:numId w:val="21"/>
        </w:numPr>
        <w:spacing w:before="0" w:beforeAutospacing="0" w:after="0" w:afterAutospacing="0"/>
        <w:jc w:val="both"/>
        <w:rPr>
          <w:sz w:val="28"/>
          <w:szCs w:val="28"/>
        </w:rPr>
      </w:pPr>
      <w:r w:rsidRPr="00621846">
        <w:rPr>
          <w:sz w:val="28"/>
          <w:szCs w:val="28"/>
        </w:rPr>
        <w:t>оградить ребенка от реакции других детей;</w:t>
      </w:r>
    </w:p>
    <w:p w:rsidR="008B22A3" w:rsidRPr="00621846" w:rsidRDefault="008B22A3" w:rsidP="0047689F">
      <w:pPr>
        <w:pStyle w:val="a3"/>
        <w:numPr>
          <w:ilvl w:val="0"/>
          <w:numId w:val="21"/>
        </w:numPr>
        <w:spacing w:before="0" w:beforeAutospacing="0" w:after="0" w:afterAutospacing="0"/>
        <w:jc w:val="both"/>
        <w:rPr>
          <w:sz w:val="28"/>
          <w:szCs w:val="28"/>
        </w:rPr>
      </w:pPr>
      <w:r w:rsidRPr="00621846">
        <w:rPr>
          <w:sz w:val="28"/>
          <w:szCs w:val="28"/>
        </w:rPr>
        <w:t>уделить ребенку максимум внимания;</w:t>
      </w:r>
    </w:p>
    <w:p w:rsidR="008B22A3" w:rsidRPr="00621846" w:rsidRDefault="008B22A3" w:rsidP="0047689F">
      <w:pPr>
        <w:pStyle w:val="a3"/>
        <w:numPr>
          <w:ilvl w:val="0"/>
          <w:numId w:val="21"/>
        </w:numPr>
        <w:spacing w:before="0" w:beforeAutospacing="0" w:after="0" w:afterAutospacing="0"/>
        <w:jc w:val="both"/>
        <w:rPr>
          <w:sz w:val="28"/>
          <w:szCs w:val="28"/>
        </w:rPr>
      </w:pPr>
      <w:r w:rsidRPr="00621846">
        <w:rPr>
          <w:sz w:val="28"/>
          <w:szCs w:val="28"/>
        </w:rPr>
        <w:t>дать понять, что проблему можно решить.</w:t>
      </w:r>
    </w:p>
    <w:p w:rsidR="008B22A3" w:rsidRDefault="008B22A3" w:rsidP="0047689F">
      <w:pPr>
        <w:pStyle w:val="a3"/>
        <w:spacing w:before="0" w:beforeAutospacing="0" w:after="0" w:afterAutospacing="0"/>
        <w:jc w:val="both"/>
        <w:rPr>
          <w:sz w:val="28"/>
          <w:szCs w:val="28"/>
        </w:rPr>
      </w:pPr>
      <w:r w:rsidRPr="00621846">
        <w:rPr>
          <w:sz w:val="28"/>
          <w:szCs w:val="28"/>
        </w:rPr>
        <w:lastRenderedPageBreak/>
        <w:t>В случае насилия над ребенком со стороны незнакомых взрослых не только ребенок, но и его родители нуждаются в помощи. Если это еще и сексуальное насилие, то оказание помощи требует специальной подготовки и медицинской экспертизы. Родители пережили шок и, как правило, хотят сохранить все в секрете от родственников, соседей и других детей. Если ребенок стал жертвой со стороны незнакомого человека, и в случае тщательно скрываемого жестокого обращения с ним родителей, педагог должен обратиться за помощью и советом к профессионалам из специальных служб и центров (психолог, детский адвокат, служба здравоохранения, служба защиты от насилия, телефон доверия).</w:t>
      </w:r>
    </w:p>
    <w:p w:rsidR="00621846" w:rsidRPr="00621846" w:rsidRDefault="0047689F" w:rsidP="0047689F">
      <w:pPr>
        <w:spacing w:after="0"/>
        <w:jc w:val="both"/>
        <w:rPr>
          <w:rFonts w:ascii="Times New Roman" w:hAnsi="Times New Roman" w:cs="Times New Roman"/>
          <w:sz w:val="28"/>
          <w:szCs w:val="28"/>
        </w:rPr>
      </w:pPr>
      <w:hyperlink r:id="rId7" w:history="1">
        <w:r w:rsidR="00621846" w:rsidRPr="00621846">
          <w:rPr>
            <w:rStyle w:val="a4"/>
            <w:rFonts w:ascii="Times New Roman" w:hAnsi="Times New Roman" w:cs="Times New Roman"/>
            <w:sz w:val="28"/>
            <w:szCs w:val="28"/>
          </w:rPr>
          <w:t xml:space="preserve">Городской центр психолого-медико-социального сопровождения Муниципальное образовательное учреждение для детей, нуждающихся в психолого-педагогической и </w:t>
        </w:r>
        <w:proofErr w:type="gramStart"/>
        <w:r w:rsidR="00621846" w:rsidRPr="00621846">
          <w:rPr>
            <w:rStyle w:val="a4"/>
            <w:rFonts w:ascii="Times New Roman" w:hAnsi="Times New Roman" w:cs="Times New Roman"/>
            <w:sz w:val="28"/>
            <w:szCs w:val="28"/>
          </w:rPr>
          <w:t>медико-социальной</w:t>
        </w:r>
        <w:proofErr w:type="gramEnd"/>
        <w:r w:rsidR="00621846" w:rsidRPr="00621846">
          <w:rPr>
            <w:rStyle w:val="a4"/>
            <w:rFonts w:ascii="Times New Roman" w:hAnsi="Times New Roman" w:cs="Times New Roman"/>
            <w:sz w:val="28"/>
            <w:szCs w:val="28"/>
          </w:rPr>
          <w:t xml:space="preserve"> помощи</w:t>
        </w:r>
      </w:hyperlink>
    </w:p>
    <w:p w:rsidR="00621846" w:rsidRPr="00621846" w:rsidRDefault="00621846" w:rsidP="0047689F">
      <w:pPr>
        <w:spacing w:after="0"/>
        <w:jc w:val="both"/>
        <w:rPr>
          <w:rFonts w:ascii="Times New Roman" w:hAnsi="Times New Roman" w:cs="Times New Roman"/>
          <w:sz w:val="28"/>
          <w:szCs w:val="28"/>
        </w:rPr>
      </w:pPr>
      <w:r w:rsidRPr="00621846">
        <w:rPr>
          <w:rFonts w:ascii="Times New Roman" w:hAnsi="Times New Roman" w:cs="Times New Roman"/>
          <w:sz w:val="28"/>
          <w:szCs w:val="28"/>
        </w:rPr>
        <w:t xml:space="preserve">адрес:150014, Ярославль, ул. </w:t>
      </w:r>
      <w:proofErr w:type="gramStart"/>
      <w:r w:rsidRPr="00621846">
        <w:rPr>
          <w:rFonts w:ascii="Times New Roman" w:hAnsi="Times New Roman" w:cs="Times New Roman"/>
          <w:sz w:val="28"/>
          <w:szCs w:val="28"/>
        </w:rPr>
        <w:t>Большая</w:t>
      </w:r>
      <w:proofErr w:type="gramEnd"/>
      <w:r w:rsidRPr="00621846">
        <w:rPr>
          <w:rFonts w:ascii="Times New Roman" w:hAnsi="Times New Roman" w:cs="Times New Roman"/>
          <w:sz w:val="28"/>
          <w:szCs w:val="28"/>
        </w:rPr>
        <w:t xml:space="preserve"> Октябрьская, 122</w:t>
      </w:r>
    </w:p>
    <w:p w:rsidR="00621846" w:rsidRPr="00621846" w:rsidRDefault="00621846" w:rsidP="0047689F">
      <w:pPr>
        <w:spacing w:after="0"/>
        <w:jc w:val="both"/>
        <w:rPr>
          <w:rFonts w:ascii="Times New Roman" w:hAnsi="Times New Roman" w:cs="Times New Roman"/>
          <w:sz w:val="28"/>
          <w:szCs w:val="28"/>
        </w:rPr>
      </w:pPr>
      <w:r w:rsidRPr="00621846">
        <w:rPr>
          <w:rFonts w:ascii="Times New Roman" w:hAnsi="Times New Roman" w:cs="Times New Roman"/>
          <w:sz w:val="28"/>
          <w:szCs w:val="28"/>
        </w:rPr>
        <w:t>телефон:+7 (4852) 21-71-93</w:t>
      </w:r>
    </w:p>
    <w:p w:rsidR="00621846" w:rsidRPr="00621846" w:rsidRDefault="00621846" w:rsidP="0047689F">
      <w:pPr>
        <w:spacing w:after="0"/>
        <w:jc w:val="both"/>
        <w:rPr>
          <w:rFonts w:ascii="Times New Roman" w:hAnsi="Times New Roman" w:cs="Times New Roman"/>
          <w:sz w:val="28"/>
          <w:szCs w:val="28"/>
        </w:rPr>
      </w:pPr>
      <w:r w:rsidRPr="00621846">
        <w:rPr>
          <w:rFonts w:ascii="Times New Roman" w:hAnsi="Times New Roman" w:cs="Times New Roman"/>
          <w:sz w:val="28"/>
          <w:szCs w:val="28"/>
        </w:rPr>
        <w:t xml:space="preserve">график (часы) работы: </w:t>
      </w:r>
      <w:proofErr w:type="spellStart"/>
      <w:r w:rsidRPr="00621846">
        <w:rPr>
          <w:rFonts w:ascii="Times New Roman" w:hAnsi="Times New Roman" w:cs="Times New Roman"/>
          <w:sz w:val="28"/>
          <w:szCs w:val="28"/>
        </w:rPr>
        <w:t>пн-пт</w:t>
      </w:r>
      <w:proofErr w:type="spellEnd"/>
      <w:r w:rsidRPr="00621846">
        <w:rPr>
          <w:rFonts w:ascii="Times New Roman" w:hAnsi="Times New Roman" w:cs="Times New Roman"/>
          <w:sz w:val="28"/>
          <w:szCs w:val="28"/>
        </w:rPr>
        <w:t xml:space="preserve"> 9:00–18:00</w:t>
      </w:r>
    </w:p>
    <w:p w:rsidR="00621846" w:rsidRPr="00621846" w:rsidRDefault="0047689F" w:rsidP="0047689F">
      <w:pPr>
        <w:spacing w:after="0"/>
        <w:jc w:val="both"/>
        <w:rPr>
          <w:rFonts w:ascii="Times New Roman" w:hAnsi="Times New Roman" w:cs="Times New Roman"/>
          <w:sz w:val="28"/>
          <w:szCs w:val="28"/>
        </w:rPr>
      </w:pPr>
      <w:hyperlink r:id="rId8" w:history="1">
        <w:r w:rsidR="00621846" w:rsidRPr="00621846">
          <w:rPr>
            <w:rStyle w:val="a4"/>
            <w:rFonts w:ascii="Times New Roman" w:hAnsi="Times New Roman" w:cs="Times New Roman"/>
            <w:sz w:val="28"/>
            <w:szCs w:val="28"/>
          </w:rPr>
          <w:t>МОУ Центр Доверие</w:t>
        </w:r>
      </w:hyperlink>
    </w:p>
    <w:p w:rsidR="00621846" w:rsidRPr="00621846" w:rsidRDefault="00621846" w:rsidP="0047689F">
      <w:pPr>
        <w:spacing w:after="0"/>
        <w:jc w:val="both"/>
        <w:rPr>
          <w:rFonts w:ascii="Times New Roman" w:hAnsi="Times New Roman" w:cs="Times New Roman"/>
          <w:sz w:val="28"/>
          <w:szCs w:val="28"/>
        </w:rPr>
      </w:pPr>
      <w:r w:rsidRPr="00621846">
        <w:rPr>
          <w:rFonts w:ascii="Times New Roman" w:hAnsi="Times New Roman" w:cs="Times New Roman"/>
          <w:sz w:val="28"/>
          <w:szCs w:val="28"/>
        </w:rPr>
        <w:t xml:space="preserve">адрес:150044, Ярославль, ул. </w:t>
      </w:r>
      <w:proofErr w:type="gramStart"/>
      <w:r w:rsidRPr="00621846">
        <w:rPr>
          <w:rFonts w:ascii="Times New Roman" w:hAnsi="Times New Roman" w:cs="Times New Roman"/>
          <w:sz w:val="28"/>
          <w:szCs w:val="28"/>
        </w:rPr>
        <w:t>Пионерская</w:t>
      </w:r>
      <w:proofErr w:type="gramEnd"/>
      <w:r w:rsidRPr="00621846">
        <w:rPr>
          <w:rFonts w:ascii="Times New Roman" w:hAnsi="Times New Roman" w:cs="Times New Roman"/>
          <w:sz w:val="28"/>
          <w:szCs w:val="28"/>
        </w:rPr>
        <w:t>, 19</w:t>
      </w:r>
    </w:p>
    <w:p w:rsidR="00621846" w:rsidRPr="00621846" w:rsidRDefault="00621846" w:rsidP="0047689F">
      <w:pPr>
        <w:spacing w:after="0"/>
        <w:jc w:val="both"/>
        <w:rPr>
          <w:rFonts w:ascii="Times New Roman" w:hAnsi="Times New Roman" w:cs="Times New Roman"/>
          <w:sz w:val="28"/>
          <w:szCs w:val="28"/>
        </w:rPr>
      </w:pPr>
      <w:r w:rsidRPr="00621846">
        <w:rPr>
          <w:rFonts w:ascii="Times New Roman" w:hAnsi="Times New Roman" w:cs="Times New Roman"/>
          <w:sz w:val="28"/>
          <w:szCs w:val="28"/>
        </w:rPr>
        <w:t>телефон:+7 (4852) 55-50-64</w:t>
      </w:r>
    </w:p>
    <w:p w:rsidR="00621846" w:rsidRPr="00621846" w:rsidRDefault="00621846" w:rsidP="0047689F">
      <w:pPr>
        <w:spacing w:after="0"/>
        <w:jc w:val="both"/>
        <w:rPr>
          <w:rFonts w:ascii="Times New Roman" w:hAnsi="Times New Roman" w:cs="Times New Roman"/>
          <w:sz w:val="28"/>
          <w:szCs w:val="28"/>
        </w:rPr>
      </w:pPr>
      <w:r w:rsidRPr="00621846">
        <w:rPr>
          <w:rFonts w:ascii="Times New Roman" w:hAnsi="Times New Roman" w:cs="Times New Roman"/>
          <w:sz w:val="28"/>
          <w:szCs w:val="28"/>
        </w:rPr>
        <w:t>график (часы) работы:</w:t>
      </w:r>
      <w:r w:rsidR="0047689F">
        <w:rPr>
          <w:rFonts w:ascii="Times New Roman" w:hAnsi="Times New Roman" w:cs="Times New Roman"/>
          <w:sz w:val="28"/>
          <w:szCs w:val="28"/>
        </w:rPr>
        <w:t xml:space="preserve"> </w:t>
      </w:r>
      <w:proofErr w:type="spellStart"/>
      <w:r w:rsidRPr="00621846">
        <w:rPr>
          <w:rFonts w:ascii="Times New Roman" w:hAnsi="Times New Roman" w:cs="Times New Roman"/>
          <w:sz w:val="28"/>
          <w:szCs w:val="28"/>
        </w:rPr>
        <w:t>пн-пт</w:t>
      </w:r>
      <w:proofErr w:type="spellEnd"/>
      <w:r w:rsidRPr="00621846">
        <w:rPr>
          <w:rFonts w:ascii="Times New Roman" w:hAnsi="Times New Roman" w:cs="Times New Roman"/>
          <w:sz w:val="28"/>
          <w:szCs w:val="28"/>
        </w:rPr>
        <w:t xml:space="preserve"> 9:00–17:30</w:t>
      </w:r>
    </w:p>
    <w:p w:rsidR="00621846" w:rsidRPr="00621846" w:rsidRDefault="0047689F" w:rsidP="0047689F">
      <w:pPr>
        <w:spacing w:after="0"/>
        <w:jc w:val="both"/>
        <w:rPr>
          <w:rFonts w:ascii="Times New Roman" w:hAnsi="Times New Roman" w:cs="Times New Roman"/>
          <w:sz w:val="28"/>
          <w:szCs w:val="28"/>
        </w:rPr>
      </w:pPr>
      <w:hyperlink r:id="rId9" w:history="1">
        <w:r w:rsidR="00621846" w:rsidRPr="00621846">
          <w:rPr>
            <w:rStyle w:val="a4"/>
            <w:rFonts w:ascii="Times New Roman" w:hAnsi="Times New Roman" w:cs="Times New Roman"/>
            <w:sz w:val="28"/>
            <w:szCs w:val="28"/>
          </w:rPr>
          <w:t>МОУ Центр психолого-медико-социального сопровождения для детей, нуждающихся в помощи</w:t>
        </w:r>
      </w:hyperlink>
    </w:p>
    <w:p w:rsidR="00621846" w:rsidRPr="00621846" w:rsidRDefault="00621846" w:rsidP="0047689F">
      <w:pPr>
        <w:spacing w:after="0"/>
        <w:jc w:val="both"/>
        <w:rPr>
          <w:rFonts w:ascii="Times New Roman" w:hAnsi="Times New Roman" w:cs="Times New Roman"/>
          <w:sz w:val="28"/>
          <w:szCs w:val="28"/>
        </w:rPr>
      </w:pPr>
      <w:r w:rsidRPr="00621846">
        <w:rPr>
          <w:rFonts w:ascii="Times New Roman" w:hAnsi="Times New Roman" w:cs="Times New Roman"/>
          <w:sz w:val="28"/>
          <w:szCs w:val="28"/>
        </w:rPr>
        <w:t>адрес:150060, Ярославль, ул. Александра Невского, 7а</w:t>
      </w:r>
    </w:p>
    <w:p w:rsidR="00621846" w:rsidRPr="00621846" w:rsidRDefault="00621846" w:rsidP="0047689F">
      <w:pPr>
        <w:spacing w:after="0"/>
        <w:jc w:val="both"/>
        <w:rPr>
          <w:rFonts w:ascii="Times New Roman" w:hAnsi="Times New Roman" w:cs="Times New Roman"/>
          <w:sz w:val="28"/>
          <w:szCs w:val="28"/>
        </w:rPr>
      </w:pPr>
      <w:r w:rsidRPr="00621846">
        <w:rPr>
          <w:rFonts w:ascii="Times New Roman" w:hAnsi="Times New Roman" w:cs="Times New Roman"/>
          <w:sz w:val="28"/>
          <w:szCs w:val="28"/>
        </w:rPr>
        <w:t>телефон:+7 (4852) 54-92-09, +7 (4852) 55-36-83</w:t>
      </w:r>
    </w:p>
    <w:p w:rsidR="00621846" w:rsidRPr="00621846" w:rsidRDefault="00621846" w:rsidP="0047689F">
      <w:pPr>
        <w:spacing w:after="0"/>
        <w:jc w:val="both"/>
        <w:rPr>
          <w:rFonts w:ascii="Times New Roman" w:hAnsi="Times New Roman" w:cs="Times New Roman"/>
          <w:sz w:val="28"/>
          <w:szCs w:val="28"/>
        </w:rPr>
      </w:pPr>
      <w:r w:rsidRPr="00621846">
        <w:rPr>
          <w:rFonts w:ascii="Times New Roman" w:hAnsi="Times New Roman" w:cs="Times New Roman"/>
          <w:sz w:val="28"/>
          <w:szCs w:val="28"/>
        </w:rPr>
        <w:t>график (часы) работы: ежедневно, круглосуточно</w:t>
      </w:r>
    </w:p>
    <w:p w:rsidR="00621846" w:rsidRPr="00621846" w:rsidRDefault="00621846" w:rsidP="0047689F">
      <w:pPr>
        <w:spacing w:after="0"/>
        <w:jc w:val="both"/>
        <w:rPr>
          <w:rFonts w:ascii="Times New Roman" w:hAnsi="Times New Roman" w:cs="Times New Roman"/>
          <w:sz w:val="28"/>
          <w:szCs w:val="28"/>
        </w:rPr>
      </w:pPr>
    </w:p>
    <w:p w:rsidR="00CE5861" w:rsidRPr="00A975D6" w:rsidRDefault="008B22A3" w:rsidP="0047689F">
      <w:pPr>
        <w:pStyle w:val="a3"/>
        <w:spacing w:before="0" w:beforeAutospacing="0" w:after="0" w:afterAutospacing="0"/>
        <w:jc w:val="both"/>
        <w:rPr>
          <w:sz w:val="28"/>
          <w:szCs w:val="28"/>
        </w:rPr>
      </w:pPr>
      <w:r w:rsidRPr="00A975D6">
        <w:rPr>
          <w:sz w:val="28"/>
          <w:szCs w:val="28"/>
        </w:rPr>
        <w:t>Дошкольное детство — это период, когда формируется личность. Ребенок находится в полной зависимости от окружающих его взрослых, родителей и педагогов.</w:t>
      </w:r>
    </w:p>
    <w:p w:rsidR="008B22A3" w:rsidRDefault="008B22A3" w:rsidP="0047689F">
      <w:pPr>
        <w:pStyle w:val="a3"/>
        <w:spacing w:before="0" w:beforeAutospacing="0" w:after="0" w:afterAutospacing="0"/>
        <w:jc w:val="both"/>
        <w:rPr>
          <w:sz w:val="28"/>
          <w:szCs w:val="28"/>
        </w:rPr>
      </w:pPr>
      <w:r w:rsidRPr="00A975D6">
        <w:rPr>
          <w:sz w:val="28"/>
          <w:szCs w:val="28"/>
        </w:rPr>
        <w:t>Ненадлежащий уход, поведенческие, социальные и эмоциональные проблемы, возникающие в этом возрасте, приводят к тяжелым последствиям в будущем.</w:t>
      </w:r>
    </w:p>
    <w:p w:rsidR="00A975D6" w:rsidRPr="00A975D6" w:rsidRDefault="00A975D6" w:rsidP="0047689F">
      <w:pPr>
        <w:pStyle w:val="a3"/>
        <w:spacing w:before="0" w:beforeAutospacing="0" w:after="0" w:afterAutospacing="0"/>
        <w:jc w:val="both"/>
        <w:rPr>
          <w:sz w:val="28"/>
          <w:szCs w:val="28"/>
        </w:rPr>
      </w:pPr>
    </w:p>
    <w:p w:rsidR="008B22A3" w:rsidRDefault="008B22A3" w:rsidP="0047689F">
      <w:pPr>
        <w:spacing w:after="0"/>
        <w:jc w:val="both"/>
        <w:rPr>
          <w:rFonts w:ascii="Times New Roman" w:hAnsi="Times New Roman" w:cs="Times New Roman"/>
          <w:sz w:val="28"/>
          <w:szCs w:val="28"/>
        </w:rPr>
      </w:pPr>
    </w:p>
    <w:p w:rsidR="002A0386" w:rsidRPr="00621846" w:rsidRDefault="002A0386" w:rsidP="00A975D6">
      <w:pPr>
        <w:spacing w:after="0"/>
        <w:rPr>
          <w:rFonts w:ascii="Times New Roman" w:hAnsi="Times New Roman" w:cs="Times New Roman"/>
          <w:sz w:val="28"/>
          <w:szCs w:val="28"/>
        </w:rPr>
      </w:pPr>
    </w:p>
    <w:p w:rsidR="002A0386" w:rsidRPr="00621846" w:rsidRDefault="002A0386" w:rsidP="00A975D6">
      <w:pPr>
        <w:spacing w:after="0"/>
        <w:rPr>
          <w:rFonts w:ascii="Times New Roman" w:hAnsi="Times New Roman" w:cs="Times New Roman"/>
          <w:sz w:val="28"/>
          <w:szCs w:val="28"/>
        </w:rPr>
      </w:pPr>
    </w:p>
    <w:p w:rsidR="008C7B3F" w:rsidRPr="00621846" w:rsidRDefault="008C7B3F" w:rsidP="00A975D6">
      <w:pPr>
        <w:spacing w:after="0"/>
        <w:rPr>
          <w:rFonts w:ascii="Times New Roman" w:hAnsi="Times New Roman" w:cs="Times New Roman"/>
          <w:sz w:val="28"/>
          <w:szCs w:val="28"/>
        </w:rPr>
      </w:pPr>
    </w:p>
    <w:p w:rsidR="008C7B3F" w:rsidRPr="00621846" w:rsidRDefault="008C7B3F" w:rsidP="00A975D6">
      <w:pPr>
        <w:spacing w:after="0"/>
        <w:rPr>
          <w:rFonts w:ascii="Times New Roman" w:hAnsi="Times New Roman" w:cs="Times New Roman"/>
          <w:sz w:val="28"/>
          <w:szCs w:val="28"/>
        </w:rPr>
      </w:pPr>
    </w:p>
    <w:p w:rsidR="002A0386" w:rsidRPr="00621846" w:rsidRDefault="002A0386" w:rsidP="00A975D6">
      <w:pPr>
        <w:spacing w:after="0"/>
        <w:rPr>
          <w:rFonts w:ascii="Times New Roman" w:hAnsi="Times New Roman" w:cs="Times New Roman"/>
          <w:sz w:val="28"/>
          <w:szCs w:val="28"/>
        </w:rPr>
      </w:pPr>
    </w:p>
    <w:sectPr w:rsidR="002A0386" w:rsidRPr="00621846" w:rsidSect="002A0386">
      <w:pgSz w:w="11906" w:h="16838"/>
      <w:pgMar w:top="1134" w:right="850" w:bottom="1134"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0113C"/>
    <w:multiLevelType w:val="hybridMultilevel"/>
    <w:tmpl w:val="AEE04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837481"/>
    <w:multiLevelType w:val="multilevel"/>
    <w:tmpl w:val="769A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980037"/>
    <w:multiLevelType w:val="multilevel"/>
    <w:tmpl w:val="DD76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F667A4"/>
    <w:multiLevelType w:val="multilevel"/>
    <w:tmpl w:val="B336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BE49DE"/>
    <w:multiLevelType w:val="multilevel"/>
    <w:tmpl w:val="28DE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860EC3"/>
    <w:multiLevelType w:val="multilevel"/>
    <w:tmpl w:val="F874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C10F33"/>
    <w:multiLevelType w:val="multilevel"/>
    <w:tmpl w:val="B5B6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7C7BFD"/>
    <w:multiLevelType w:val="multilevel"/>
    <w:tmpl w:val="E0A6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0E0D6A"/>
    <w:multiLevelType w:val="multilevel"/>
    <w:tmpl w:val="A9CE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7A4BE5"/>
    <w:multiLevelType w:val="multilevel"/>
    <w:tmpl w:val="A282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4C245D"/>
    <w:multiLevelType w:val="multilevel"/>
    <w:tmpl w:val="750C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AB5202"/>
    <w:multiLevelType w:val="multilevel"/>
    <w:tmpl w:val="B66CE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F06EB3"/>
    <w:multiLevelType w:val="multilevel"/>
    <w:tmpl w:val="4D38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86324D"/>
    <w:multiLevelType w:val="multilevel"/>
    <w:tmpl w:val="CF40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E75419"/>
    <w:multiLevelType w:val="multilevel"/>
    <w:tmpl w:val="17F8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FC5E71"/>
    <w:multiLevelType w:val="multilevel"/>
    <w:tmpl w:val="CE52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967BE4"/>
    <w:multiLevelType w:val="multilevel"/>
    <w:tmpl w:val="3A42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EE7495"/>
    <w:multiLevelType w:val="multilevel"/>
    <w:tmpl w:val="827A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B55686"/>
    <w:multiLevelType w:val="multilevel"/>
    <w:tmpl w:val="2D8A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22297D"/>
    <w:multiLevelType w:val="multilevel"/>
    <w:tmpl w:val="A2A8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79313C"/>
    <w:multiLevelType w:val="multilevel"/>
    <w:tmpl w:val="17FC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3"/>
  </w:num>
  <w:num w:numId="4">
    <w:abstractNumId w:val="2"/>
  </w:num>
  <w:num w:numId="5">
    <w:abstractNumId w:val="14"/>
  </w:num>
  <w:num w:numId="6">
    <w:abstractNumId w:val="4"/>
  </w:num>
  <w:num w:numId="7">
    <w:abstractNumId w:val="16"/>
  </w:num>
  <w:num w:numId="8">
    <w:abstractNumId w:val="10"/>
  </w:num>
  <w:num w:numId="9">
    <w:abstractNumId w:val="18"/>
  </w:num>
  <w:num w:numId="10">
    <w:abstractNumId w:val="11"/>
  </w:num>
  <w:num w:numId="11">
    <w:abstractNumId w:val="0"/>
  </w:num>
  <w:num w:numId="12">
    <w:abstractNumId w:val="20"/>
  </w:num>
  <w:num w:numId="13">
    <w:abstractNumId w:val="17"/>
  </w:num>
  <w:num w:numId="14">
    <w:abstractNumId w:val="13"/>
  </w:num>
  <w:num w:numId="15">
    <w:abstractNumId w:val="12"/>
  </w:num>
  <w:num w:numId="16">
    <w:abstractNumId w:val="6"/>
  </w:num>
  <w:num w:numId="17">
    <w:abstractNumId w:val="7"/>
  </w:num>
  <w:num w:numId="18">
    <w:abstractNumId w:val="15"/>
  </w:num>
  <w:num w:numId="19">
    <w:abstractNumId w:val="9"/>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55A31"/>
    <w:rsid w:val="00080134"/>
    <w:rsid w:val="00085322"/>
    <w:rsid w:val="00101458"/>
    <w:rsid w:val="001052EF"/>
    <w:rsid w:val="00155A31"/>
    <w:rsid w:val="00223F42"/>
    <w:rsid w:val="00284537"/>
    <w:rsid w:val="002A0386"/>
    <w:rsid w:val="00393660"/>
    <w:rsid w:val="003E3557"/>
    <w:rsid w:val="003F443E"/>
    <w:rsid w:val="004222D6"/>
    <w:rsid w:val="0047689F"/>
    <w:rsid w:val="004D4DEE"/>
    <w:rsid w:val="005947CE"/>
    <w:rsid w:val="005C73A2"/>
    <w:rsid w:val="00621846"/>
    <w:rsid w:val="00722321"/>
    <w:rsid w:val="00773B98"/>
    <w:rsid w:val="008B22A3"/>
    <w:rsid w:val="008C7B3F"/>
    <w:rsid w:val="00A73303"/>
    <w:rsid w:val="00A975D6"/>
    <w:rsid w:val="00AD57F6"/>
    <w:rsid w:val="00BE56B0"/>
    <w:rsid w:val="00CE5861"/>
    <w:rsid w:val="00ED6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3A2"/>
  </w:style>
  <w:style w:type="paragraph" w:styleId="3">
    <w:name w:val="heading 3"/>
    <w:basedOn w:val="a"/>
    <w:link w:val="30"/>
    <w:uiPriority w:val="9"/>
    <w:qFormat/>
    <w:rsid w:val="0008013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55A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55A31"/>
  </w:style>
  <w:style w:type="character" w:styleId="a4">
    <w:name w:val="Hyperlink"/>
    <w:basedOn w:val="a0"/>
    <w:uiPriority w:val="99"/>
    <w:unhideWhenUsed/>
    <w:rsid w:val="00155A31"/>
    <w:rPr>
      <w:color w:val="0000FF"/>
      <w:u w:val="single"/>
    </w:rPr>
  </w:style>
  <w:style w:type="character" w:customStyle="1" w:styleId="30">
    <w:name w:val="Заголовок 3 Знак"/>
    <w:basedOn w:val="a0"/>
    <w:link w:val="3"/>
    <w:uiPriority w:val="9"/>
    <w:rsid w:val="00080134"/>
    <w:rPr>
      <w:rFonts w:ascii="Times New Roman" w:eastAsia="Times New Roman" w:hAnsi="Times New Roman" w:cs="Times New Roman"/>
      <w:b/>
      <w:bCs/>
      <w:sz w:val="27"/>
      <w:szCs w:val="27"/>
      <w:lang w:eastAsia="ru-RU"/>
    </w:rPr>
  </w:style>
  <w:style w:type="character" w:customStyle="1" w:styleId="nm">
    <w:name w:val="nm"/>
    <w:basedOn w:val="a0"/>
    <w:rsid w:val="00080134"/>
  </w:style>
  <w:style w:type="character" w:customStyle="1" w:styleId="value">
    <w:name w:val="value"/>
    <w:basedOn w:val="a0"/>
    <w:rsid w:val="00080134"/>
  </w:style>
  <w:style w:type="character" w:customStyle="1" w:styleId="small-phone">
    <w:name w:val="small-phone"/>
    <w:basedOn w:val="a0"/>
    <w:rsid w:val="00080134"/>
  </w:style>
  <w:style w:type="character" w:customStyle="1" w:styleId="phone-show">
    <w:name w:val="phone-show"/>
    <w:basedOn w:val="a0"/>
    <w:rsid w:val="00080134"/>
  </w:style>
  <w:style w:type="paragraph" w:styleId="a5">
    <w:name w:val="List Paragraph"/>
    <w:basedOn w:val="a"/>
    <w:uiPriority w:val="34"/>
    <w:qFormat/>
    <w:rsid w:val="005947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796093">
      <w:bodyDiv w:val="1"/>
      <w:marLeft w:val="0"/>
      <w:marRight w:val="0"/>
      <w:marTop w:val="0"/>
      <w:marBottom w:val="0"/>
      <w:divBdr>
        <w:top w:val="none" w:sz="0" w:space="0" w:color="auto"/>
        <w:left w:val="none" w:sz="0" w:space="0" w:color="auto"/>
        <w:bottom w:val="none" w:sz="0" w:space="0" w:color="auto"/>
        <w:right w:val="none" w:sz="0" w:space="0" w:color="auto"/>
      </w:divBdr>
    </w:div>
    <w:div w:id="1344628483">
      <w:bodyDiv w:val="1"/>
      <w:marLeft w:val="0"/>
      <w:marRight w:val="0"/>
      <w:marTop w:val="0"/>
      <w:marBottom w:val="0"/>
      <w:divBdr>
        <w:top w:val="none" w:sz="0" w:space="0" w:color="auto"/>
        <w:left w:val="none" w:sz="0" w:space="0" w:color="auto"/>
        <w:bottom w:val="none" w:sz="0" w:space="0" w:color="auto"/>
        <w:right w:val="none" w:sz="0" w:space="0" w:color="auto"/>
      </w:divBdr>
      <w:divsChild>
        <w:div w:id="2043050308">
          <w:marLeft w:val="0"/>
          <w:marRight w:val="0"/>
          <w:marTop w:val="0"/>
          <w:marBottom w:val="0"/>
          <w:divBdr>
            <w:top w:val="none" w:sz="0" w:space="0" w:color="auto"/>
            <w:left w:val="none" w:sz="0" w:space="0" w:color="auto"/>
            <w:bottom w:val="none" w:sz="0" w:space="0" w:color="auto"/>
            <w:right w:val="none" w:sz="0" w:space="0" w:color="auto"/>
          </w:divBdr>
          <w:divsChild>
            <w:div w:id="1775705090">
              <w:marLeft w:val="0"/>
              <w:marRight w:val="0"/>
              <w:marTop w:val="0"/>
              <w:marBottom w:val="0"/>
              <w:divBdr>
                <w:top w:val="none" w:sz="0" w:space="0" w:color="auto"/>
                <w:left w:val="none" w:sz="0" w:space="0" w:color="auto"/>
                <w:bottom w:val="none" w:sz="0" w:space="0" w:color="auto"/>
                <w:right w:val="none" w:sz="0" w:space="0" w:color="auto"/>
              </w:divBdr>
              <w:divsChild>
                <w:div w:id="13517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85988">
      <w:bodyDiv w:val="1"/>
      <w:marLeft w:val="0"/>
      <w:marRight w:val="0"/>
      <w:marTop w:val="0"/>
      <w:marBottom w:val="0"/>
      <w:divBdr>
        <w:top w:val="none" w:sz="0" w:space="0" w:color="auto"/>
        <w:left w:val="none" w:sz="0" w:space="0" w:color="auto"/>
        <w:bottom w:val="none" w:sz="0" w:space="0" w:color="auto"/>
        <w:right w:val="none" w:sz="0" w:space="0" w:color="auto"/>
      </w:divBdr>
      <w:divsChild>
        <w:div w:id="513542676">
          <w:marLeft w:val="0"/>
          <w:marRight w:val="0"/>
          <w:marTop w:val="0"/>
          <w:marBottom w:val="0"/>
          <w:divBdr>
            <w:top w:val="none" w:sz="0" w:space="0" w:color="auto"/>
            <w:left w:val="none" w:sz="0" w:space="0" w:color="auto"/>
            <w:bottom w:val="none" w:sz="0" w:space="0" w:color="auto"/>
            <w:right w:val="none" w:sz="0" w:space="0" w:color="auto"/>
          </w:divBdr>
          <w:divsChild>
            <w:div w:id="1177307002">
              <w:marLeft w:val="0"/>
              <w:marRight w:val="0"/>
              <w:marTop w:val="0"/>
              <w:marBottom w:val="0"/>
              <w:divBdr>
                <w:top w:val="none" w:sz="0" w:space="0" w:color="auto"/>
                <w:left w:val="none" w:sz="0" w:space="0" w:color="auto"/>
                <w:bottom w:val="none" w:sz="0" w:space="0" w:color="auto"/>
                <w:right w:val="none" w:sz="0" w:space="0" w:color="auto"/>
              </w:divBdr>
              <w:divsChild>
                <w:div w:id="9825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55026">
      <w:bodyDiv w:val="1"/>
      <w:marLeft w:val="0"/>
      <w:marRight w:val="0"/>
      <w:marTop w:val="0"/>
      <w:marBottom w:val="0"/>
      <w:divBdr>
        <w:top w:val="none" w:sz="0" w:space="0" w:color="auto"/>
        <w:left w:val="none" w:sz="0" w:space="0" w:color="auto"/>
        <w:bottom w:val="none" w:sz="0" w:space="0" w:color="auto"/>
        <w:right w:val="none" w:sz="0" w:space="0" w:color="auto"/>
      </w:divBdr>
    </w:div>
    <w:div w:id="1705327200">
      <w:bodyDiv w:val="1"/>
      <w:marLeft w:val="0"/>
      <w:marRight w:val="0"/>
      <w:marTop w:val="0"/>
      <w:marBottom w:val="0"/>
      <w:divBdr>
        <w:top w:val="none" w:sz="0" w:space="0" w:color="auto"/>
        <w:left w:val="none" w:sz="0" w:space="0" w:color="auto"/>
        <w:bottom w:val="none" w:sz="0" w:space="0" w:color="auto"/>
        <w:right w:val="none" w:sz="0" w:space="0" w:color="auto"/>
      </w:divBdr>
    </w:div>
    <w:div w:id="2041319334">
      <w:bodyDiv w:val="1"/>
      <w:marLeft w:val="0"/>
      <w:marRight w:val="0"/>
      <w:marTop w:val="0"/>
      <w:marBottom w:val="0"/>
      <w:divBdr>
        <w:top w:val="none" w:sz="0" w:space="0" w:color="auto"/>
        <w:left w:val="none" w:sz="0" w:space="0" w:color="auto"/>
        <w:bottom w:val="none" w:sz="0" w:space="0" w:color="auto"/>
        <w:right w:val="none" w:sz="0" w:space="0" w:color="auto"/>
      </w:divBdr>
    </w:div>
    <w:div w:id="214473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roslavl.jsprav.ru/psihologicheskie-sluzhbyi-i-tsentryi/mou-tsentr-doverie.html" TargetMode="External"/><Relationship Id="rId3" Type="http://schemas.microsoft.com/office/2007/relationships/stylesWithEffects" Target="stylesWithEffects.xml"/><Relationship Id="rId7" Type="http://schemas.openxmlformats.org/officeDocument/2006/relationships/hyperlink" Target="http://yaroslavl.jsprav.ru/psihologicheskie-sluzhbyi-i-tsentryi/gorodskoj-tsentr-psihologo-mediko-sotsialnogo-soprovozhdeniya-munitsipalnoe-obrazovatelnoe-uchrezhdenie-dlya-detej-nuzhdayuschihsya-v-psihologo-pedagogicheskoj-i-mediko-sotsialnoj-pomosch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b.ru/article/86343/jestokoe-obraschenie-s-detmi-vidyi-prichinyi-profilaktik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yaroslavl.jsprav.ru/psihologicheskie-sluzhbyi-i-tsentryi/mou-tsentr-psihologo-mediko-sotsialnogo-soprovozhdeniya-dlya-detej-nuzhdayuschihsya-v-pomosch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1578</Words>
  <Characters>8995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himera</dc:creator>
  <cp:keywords/>
  <dc:description/>
  <cp:lastModifiedBy>Ирина</cp:lastModifiedBy>
  <cp:revision>21</cp:revision>
  <cp:lastPrinted>2019-05-20T16:03:00Z</cp:lastPrinted>
  <dcterms:created xsi:type="dcterms:W3CDTF">2015-05-08T20:39:00Z</dcterms:created>
  <dcterms:modified xsi:type="dcterms:W3CDTF">2019-05-23T09:49:00Z</dcterms:modified>
</cp:coreProperties>
</file>